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1E" w:rsidRPr="00E4001E" w:rsidRDefault="00E4001E" w:rsidP="00E4001E">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br/>
        <w:t>РОССИЙСКАЯ ФЕДЕРАЦИЯ</w:t>
      </w:r>
      <w:r w:rsidRPr="00E4001E">
        <w:rPr>
          <w:rFonts w:ascii="Arial" w:eastAsia="Times New Roman" w:hAnsi="Arial" w:cs="Arial"/>
          <w:b/>
          <w:bCs/>
          <w:color w:val="444444"/>
          <w:sz w:val="24"/>
          <w:szCs w:val="24"/>
          <w:lang w:eastAsia="ru-RU"/>
        </w:rPr>
        <w:br/>
      </w:r>
      <w:r w:rsidRPr="00E4001E">
        <w:rPr>
          <w:rFonts w:ascii="Arial" w:eastAsia="Times New Roman" w:hAnsi="Arial" w:cs="Arial"/>
          <w:b/>
          <w:bCs/>
          <w:color w:val="444444"/>
          <w:sz w:val="24"/>
          <w:szCs w:val="24"/>
          <w:lang w:eastAsia="ru-RU"/>
        </w:rPr>
        <w:br/>
        <w:t>ФЕДЕРАЛЬНЫЙ ЗАКОН</w:t>
      </w:r>
      <w:r w:rsidRPr="00E4001E">
        <w:rPr>
          <w:rFonts w:ascii="Arial" w:eastAsia="Times New Roman" w:hAnsi="Arial" w:cs="Arial"/>
          <w:b/>
          <w:bCs/>
          <w:color w:val="444444"/>
          <w:sz w:val="24"/>
          <w:szCs w:val="24"/>
          <w:lang w:eastAsia="ru-RU"/>
        </w:rPr>
        <w:br/>
      </w:r>
      <w:r w:rsidRPr="00E4001E">
        <w:rPr>
          <w:rFonts w:ascii="Arial" w:eastAsia="Times New Roman" w:hAnsi="Arial" w:cs="Arial"/>
          <w:b/>
          <w:bCs/>
          <w:color w:val="444444"/>
          <w:sz w:val="24"/>
          <w:szCs w:val="24"/>
          <w:lang w:eastAsia="ru-RU"/>
        </w:rPr>
        <w:br/>
      </w:r>
      <w:r w:rsidRPr="00E4001E">
        <w:rPr>
          <w:rFonts w:ascii="Arial" w:eastAsia="Times New Roman" w:hAnsi="Arial" w:cs="Arial"/>
          <w:b/>
          <w:bCs/>
          <w:color w:val="444444"/>
          <w:sz w:val="24"/>
          <w:szCs w:val="24"/>
          <w:lang w:eastAsia="ru-RU"/>
        </w:rPr>
        <w:br/>
        <w:t>О радиационной безопасности населения</w:t>
      </w:r>
    </w:p>
    <w:p w:rsidR="00E4001E" w:rsidRPr="00E4001E" w:rsidRDefault="00E4001E" w:rsidP="00E4001E">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 изменениями на 11 июня 2021 года)</w:t>
      </w:r>
    </w:p>
    <w:p w:rsidR="00E4001E" w:rsidRPr="00E4001E" w:rsidRDefault="00E4001E" w:rsidP="00E4001E">
      <w:pPr>
        <w:spacing w:after="0" w:line="240" w:lineRule="auto"/>
        <w:textAlignment w:val="baseline"/>
        <w:rPr>
          <w:rFonts w:ascii="Arial" w:eastAsia="Times New Roman" w:hAnsi="Arial" w:cs="Arial"/>
          <w:color w:val="3451A0"/>
          <w:sz w:val="24"/>
          <w:szCs w:val="24"/>
          <w:lang w:eastAsia="ru-RU"/>
        </w:rPr>
      </w:pPr>
      <w:r w:rsidRPr="00E4001E">
        <w:rPr>
          <w:rFonts w:ascii="Arial" w:eastAsia="Times New Roman" w:hAnsi="Arial" w:cs="Arial"/>
          <w:color w:val="3451A0"/>
          <w:sz w:val="24"/>
          <w:szCs w:val="24"/>
          <w:lang w:eastAsia="ru-RU"/>
        </w:rPr>
        <w:t>Информация об изменяющих документах</w:t>
      </w:r>
    </w:p>
    <w:p w:rsidR="00E4001E" w:rsidRPr="00E4001E" w:rsidRDefault="00E4001E" w:rsidP="00E4001E">
      <w:pPr>
        <w:spacing w:after="0" w:line="240" w:lineRule="auto"/>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w:t>
      </w:r>
      <w:proofErr w:type="gramStart"/>
      <w:r w:rsidRPr="00E4001E">
        <w:rPr>
          <w:rFonts w:ascii="Arial" w:eastAsia="Times New Roman" w:hAnsi="Arial" w:cs="Arial"/>
          <w:color w:val="444444"/>
          <w:sz w:val="24"/>
          <w:szCs w:val="24"/>
          <w:lang w:eastAsia="ru-RU"/>
        </w:rPr>
        <w:t>Принят</w:t>
      </w:r>
      <w:proofErr w:type="gramEnd"/>
      <w:r w:rsidRPr="00E4001E">
        <w:rPr>
          <w:rFonts w:ascii="Arial" w:eastAsia="Times New Roman" w:hAnsi="Arial" w:cs="Arial"/>
          <w:color w:val="444444"/>
          <w:sz w:val="24"/>
          <w:szCs w:val="24"/>
          <w:lang w:eastAsia="ru-RU"/>
        </w:rPr>
        <w:br/>
        <w:t> Государственной Думой</w:t>
      </w:r>
      <w:r w:rsidRPr="00E4001E">
        <w:rPr>
          <w:rFonts w:ascii="Arial" w:eastAsia="Times New Roman" w:hAnsi="Arial" w:cs="Arial"/>
          <w:color w:val="444444"/>
          <w:sz w:val="24"/>
          <w:szCs w:val="24"/>
          <w:lang w:eastAsia="ru-RU"/>
        </w:rPr>
        <w:br/>
        <w:t> 5 декабря 1995 года</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Настоящий Федеральный закон определяет правовые основы обеспечения радиационной безопасности населения в целях охраны его здоровья.</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ГЛАВА I.ОБЩИЕ ПОЛОЖЕНИЯ</w:t>
      </w:r>
    </w:p>
    <w:p w:rsidR="00E4001E" w:rsidRPr="00E4001E" w:rsidRDefault="00E4001E" w:rsidP="00E4001E">
      <w:pPr>
        <w:shd w:val="clear" w:color="auto" w:fill="FFFFFF"/>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w:t>
      </w:r>
    </w:p>
    <w:p w:rsidR="00E4001E" w:rsidRPr="00E4001E" w:rsidRDefault="00E4001E" w:rsidP="00E4001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 Основные понятия</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В целях настоящего Федерального закона применяются следующие основные понятия:</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радиационная безопасность населения (далее - радиационная безопасность) - состояние защищенности настоящего и будущего поколений людей от вредного для их здоровья воздействия ионизирующего излучения;</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ионизирующее излучение - излучение, которое создается при радиоактивном распаде, ядерных превращениях, торможении заряженных частиц в веществе и образует при взаимодействии со средой ионы разных знаков;</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естественный радиационный фон - доза излучения, создаваемая космическим излучением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roofErr w:type="spellStart"/>
      <w:r w:rsidRPr="00E4001E">
        <w:rPr>
          <w:rFonts w:ascii="Arial" w:eastAsia="Times New Roman" w:hAnsi="Arial" w:cs="Arial"/>
          <w:color w:val="444444"/>
          <w:sz w:val="24"/>
          <w:szCs w:val="24"/>
          <w:lang w:eastAsia="ru-RU"/>
        </w:rPr>
        <w:t>техногенно</w:t>
      </w:r>
      <w:proofErr w:type="spellEnd"/>
      <w:r w:rsidRPr="00E4001E">
        <w:rPr>
          <w:rFonts w:ascii="Arial" w:eastAsia="Times New Roman" w:hAnsi="Arial" w:cs="Arial"/>
          <w:color w:val="444444"/>
          <w:sz w:val="24"/>
          <w:szCs w:val="24"/>
          <w:lang w:eastAsia="ru-RU"/>
        </w:rPr>
        <w:t xml:space="preserve"> измененный радиационный фон - естественный радиационный фон, измененный в результате деятельности человека;</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эффективная доза - величина воздействия ионизирующего излучения, используемая как мера </w:t>
      </w:r>
      <w:proofErr w:type="gramStart"/>
      <w:r w:rsidRPr="00E4001E">
        <w:rPr>
          <w:rFonts w:ascii="Arial" w:eastAsia="Times New Roman" w:hAnsi="Arial" w:cs="Arial"/>
          <w:color w:val="444444"/>
          <w:sz w:val="24"/>
          <w:szCs w:val="24"/>
          <w:lang w:eastAsia="ru-RU"/>
        </w:rPr>
        <w:t>риска возникновения отдаленных последствий облучения организма человека</w:t>
      </w:r>
      <w:proofErr w:type="gramEnd"/>
      <w:r w:rsidRPr="00E4001E">
        <w:rPr>
          <w:rFonts w:ascii="Arial" w:eastAsia="Times New Roman" w:hAnsi="Arial" w:cs="Arial"/>
          <w:color w:val="444444"/>
          <w:sz w:val="24"/>
          <w:szCs w:val="24"/>
          <w:lang w:eastAsia="ru-RU"/>
        </w:rPr>
        <w:t xml:space="preserve"> и отдельных его органов с учетом их радиочувствительности;</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санитарно-защитная зона - территория вокруг источника ионизирующего излучения, на который уровень облучения людей в условиях нормальной эксплуатации данного источника может превысить установленный предел дозы облучения для населения. В санитарно-защитной зоне запрещается постоянное и временное проживание людей, вводится режим ограничения хозяйственной деятельности и проводится радиационный контроль;</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lastRenderedPageBreak/>
        <w:t>зона наблюдения - территория за пределами санитарно-защитной зоны, на которой проводится радиационный контроль;</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работник - физическое лицо, которое постоянно или временно работает непосредственно с источниками ионизирующих излучений;</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p>
    <w:p w:rsidR="00E4001E" w:rsidRPr="00E4001E" w:rsidRDefault="00E4001E" w:rsidP="00E4001E">
      <w:pPr>
        <w:shd w:val="clear" w:color="auto" w:fill="FFFFFF"/>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w:t>
      </w:r>
    </w:p>
    <w:p w:rsidR="00E4001E" w:rsidRPr="00E4001E" w:rsidRDefault="00E4001E" w:rsidP="00E4001E">
      <w:pPr>
        <w:shd w:val="clear" w:color="auto" w:fill="FFFFFF"/>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w:t>
      </w:r>
    </w:p>
    <w:p w:rsidR="00E4001E" w:rsidRPr="00E4001E" w:rsidRDefault="00E4001E" w:rsidP="00E4001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 Правовое регулирование в области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Правовое регулирование в области обеспечения радиационной безопасности осуществляется настоящим Федеральным законом и иными нормативными правовыми актами Российской Федерации, а также законами и иными нормативными правовыми актами субъектов Российской Федерации.</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Федеральные законы, иные нормативные правовые акты Российской Федерации, законы и иные нормативные правовые акты субъектов Российской Федерации не могут устанавливать нормы, снижающие требования к радиационной безопасности и гарантиям их обеспечения, установленные настоящим Федеральным законом.</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3. Общепризнанные принципы и нормы международного права и международные договоры Российской Федерации в области обеспечения радиационной безопасности являются в соответствии с Конституцией Российской Федерации составной частью правовой системы Российской Федерации.</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радиационной безопасности, применяются правила международного договора.</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(Пункт дополнительно включен </w:t>
      </w:r>
      <w:hyperlink r:id="rId6" w:anchor="7E60KG" w:history="1">
        <w:r w:rsidRPr="00E4001E">
          <w:rPr>
            <w:rFonts w:ascii="Arial" w:eastAsia="Times New Roman" w:hAnsi="Arial" w:cs="Arial"/>
            <w:color w:val="3451A0"/>
            <w:sz w:val="24"/>
            <w:szCs w:val="24"/>
            <w:u w:val="single"/>
            <w:lang w:eastAsia="ru-RU"/>
          </w:rPr>
          <w:t>Федеральным законом от 8 декабря 2020 года N 429-ФЗ</w:t>
        </w:r>
      </w:hyperlink>
      <w:r w:rsidRPr="00E4001E">
        <w:rPr>
          <w:rFonts w:ascii="Arial" w:eastAsia="Times New Roman" w:hAnsi="Arial" w:cs="Arial"/>
          <w:color w:val="444444"/>
          <w:sz w:val="24"/>
          <w:szCs w:val="24"/>
          <w:lang w:eastAsia="ru-RU"/>
        </w:rPr>
        <w:t>)</w:t>
      </w:r>
    </w:p>
    <w:p w:rsidR="00E4001E" w:rsidRPr="00E4001E" w:rsidRDefault="00E4001E" w:rsidP="00E4001E">
      <w:pPr>
        <w:shd w:val="clear" w:color="auto" w:fill="FFFFFF"/>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w:t>
      </w:r>
    </w:p>
    <w:p w:rsidR="00E4001E" w:rsidRPr="00E4001E" w:rsidRDefault="00E4001E" w:rsidP="00E4001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3. Принципы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Основными принципами обеспечения радиационной безопасности являются:</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принцип нормирования - </w:t>
      </w:r>
      <w:proofErr w:type="spellStart"/>
      <w:r w:rsidRPr="00E4001E">
        <w:rPr>
          <w:rFonts w:ascii="Arial" w:eastAsia="Times New Roman" w:hAnsi="Arial" w:cs="Arial"/>
          <w:color w:val="444444"/>
          <w:sz w:val="24"/>
          <w:szCs w:val="24"/>
          <w:lang w:eastAsia="ru-RU"/>
        </w:rPr>
        <w:t>непревышение</w:t>
      </w:r>
      <w:proofErr w:type="spellEnd"/>
      <w:r w:rsidRPr="00E4001E">
        <w:rPr>
          <w:rFonts w:ascii="Arial" w:eastAsia="Times New Roman" w:hAnsi="Arial" w:cs="Arial"/>
          <w:color w:val="444444"/>
          <w:sz w:val="24"/>
          <w:szCs w:val="24"/>
          <w:lang w:eastAsia="ru-RU"/>
        </w:rPr>
        <w:t xml:space="preserve"> допустимых пределов индивидуальных доз облучения граждан от всех источников ионизирующего излучения;</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lastRenderedPageBreak/>
        <w:t>принцип обоснования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принцип оптимизации - поддержание на возможно низком и достижимом уровне с учетом экономических и социальных факторов индивидуальных доз облучения и числа облучаемых </w:t>
      </w:r>
      <w:proofErr w:type="gramStart"/>
      <w:r w:rsidRPr="00E4001E">
        <w:rPr>
          <w:rFonts w:ascii="Arial" w:eastAsia="Times New Roman" w:hAnsi="Arial" w:cs="Arial"/>
          <w:color w:val="444444"/>
          <w:sz w:val="24"/>
          <w:szCs w:val="24"/>
          <w:lang w:eastAsia="ru-RU"/>
        </w:rPr>
        <w:t>лиц</w:t>
      </w:r>
      <w:proofErr w:type="gramEnd"/>
      <w:r w:rsidRPr="00E4001E">
        <w:rPr>
          <w:rFonts w:ascii="Arial" w:eastAsia="Times New Roman" w:hAnsi="Arial" w:cs="Arial"/>
          <w:color w:val="444444"/>
          <w:sz w:val="24"/>
          <w:szCs w:val="24"/>
          <w:lang w:eastAsia="ru-RU"/>
        </w:rPr>
        <w:t xml:space="preserve"> при использовании любого источника ионизирующего излучения.</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При радиационной аварии система радиационной безопасности населения основывается на следующих принципах:</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предполагаемые мероприятия по ликвидации последствий радиационной аварии должны приносить больше пользы, чем вреда;</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виды и масштаб деятельности по ликвидации последствий радиационной аварии должны быть реализованы таким образом, чтобы польза от снижения дозы ионизирующего излучения, за исключением вреда, причиненного указанной деятельностью, была максимальной.</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4. Мероприятия по обеспечению радиационной безопасности</w:t>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Радиационная безопасность обеспечивается:</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проведением комплекса мер правового, организационного, инженерно-технического, санитарно-гигиенического, медико-профилактического, воспитательного и образовательного характера;</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осуществлением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другими юридическими лицами и гражданами мероприятий по соблюдению правил, норм и нормативов в области радиационной безопасности (абзац в редакции, введенной в действие с 1 января 2005 года </w:t>
      </w:r>
      <w:hyperlink r:id="rId7" w:anchor="AAE0NV"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proofErr w:type="gramEnd"/>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информированием населения о радиационной обстановке и мерах по обеспечению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обучением населения в области обеспечения радиационной безопасности.</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ГЛАВА II.ПОЛНОМОЧИЯ РОССИЙСКОЙ ФЕДЕРАЦИИ И СУБЪЕКТОВ РОССИЙСКОЙ ФЕДЕРАЦИИ В ОБЛАСТИ ОБЕСПЕЧЕНИЯ РАДИАЦИОННОЙ БЕЗОПАСНОСТИ</w:t>
      </w:r>
    </w:p>
    <w:p w:rsidR="00E4001E" w:rsidRPr="00E4001E" w:rsidRDefault="00E4001E" w:rsidP="00E4001E">
      <w:pPr>
        <w:shd w:val="clear" w:color="auto" w:fill="FFFFFF"/>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w:t>
      </w:r>
    </w:p>
    <w:p w:rsidR="00E4001E" w:rsidRPr="00E4001E" w:rsidRDefault="00E4001E" w:rsidP="00E4001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5. Полномочия Российской Федерации в области обеспечения радиационной безопасности</w:t>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К полномочиям Российской Федерации в области обеспечения радиационной безопасности относятся:</w:t>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lastRenderedPageBreak/>
        <w:t>определение государственной политики в области обеспечения радиационной безопасности и ее реализация;</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разработка и принятие федеральных законов и иных нормативных правовых актов Российской Федерации в области обеспечения радиационной безопасности, </w:t>
      </w: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их соблюдением;</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разработка, утверждение и реализация федеральных программ в области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лицензирование деятельности в области обращения с источниками ионизирующих излучений (абзац в редакции, введенной в действие с 1 августа 2011 года </w:t>
      </w:r>
      <w:hyperlink r:id="rId8" w:anchor="8OI0LL"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 см. предыдущую редакцию);</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радиационной обстановкой на территории Российской Федерации и учет доз облучения населения;</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введение особых режимов проживания населения в зонах радиоактивного загрязнения;</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реализация мероприятий по ликвидации последствий радиационных  аварий;</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организация и проведение оперативных мероприятий в случае угрозы возникновения радиационной аварии;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абзац утратил силу с 1 июля 2021 года - </w:t>
      </w:r>
      <w:hyperlink r:id="rId9" w:anchor="8QG0M4" w:history="1">
        <w:r w:rsidRPr="00E4001E">
          <w:rPr>
            <w:rFonts w:ascii="Arial" w:eastAsia="Times New Roman" w:hAnsi="Arial" w:cs="Arial"/>
            <w:color w:val="3451A0"/>
            <w:sz w:val="24"/>
            <w:szCs w:val="24"/>
            <w:u w:val="single"/>
            <w:lang w:eastAsia="ru-RU"/>
          </w:rPr>
          <w:t>Федеральный закон от 11 июня 2021 года N 170-ФЗ</w:t>
        </w:r>
      </w:hyperlink>
      <w:r w:rsidRPr="00E4001E">
        <w:rPr>
          <w:rFonts w:ascii="Arial" w:eastAsia="Times New Roman" w:hAnsi="Arial" w:cs="Arial"/>
          <w:color w:val="444444"/>
          <w:sz w:val="24"/>
          <w:szCs w:val="24"/>
          <w:lang w:eastAsia="ru-RU"/>
        </w:rPr>
        <w:t> - см. </w:t>
      </w:r>
      <w:hyperlink r:id="rId10" w:anchor="7DC0K7"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информирование населения о радиационной обстановке;</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установление порядка возмещения причиненных вреда здоровью граждан и убытков их имуществу в результате радиационной аварии;</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оказанием помощи населению, подвергшемуся облучению в результате радиационных аварий;</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регулирование экспорта и импорта  ядерных материалов, радиоактивных веществ и иных источников ионизирующего излучения, а также </w:t>
      </w: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осуществлением их экспорта и импорта;</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другие полномочия в области обеспечения радиационной безопасности, отнесенные к полномочиям Российской Федерации Конституцией Российской Федерации и федеральными законами.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(Статья в редакции, введенной в действие с 1 января 2005 года </w:t>
      </w:r>
      <w:hyperlink r:id="rId11" w:anchor="AAG0O0"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6. Полномочия субъектов Российской Федерации в области обеспечения радиационной безопасности</w:t>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Органы государственной власти субъектов Российской Федерации в области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разрабатывают в соответствии с положениями настоящего Федерального закона законы и иные нормативные правовые акты субъектов Российской Федерации;</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разрабатывают и реализуют региональные (территориальные) программы в области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организуют </w:t>
      </w: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радиационной обстановкой на соответствующей территории в пределах своих полномочий;</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участвуют в организации и проведении оперативных мероприятий в случае угрозы возникновения радиационной аварии;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участвуют в реализации мероприятий по ликвидации последствий радиационных аварий на соответствующей территории;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(Статья в редакции, введенной в действие с 1 января 2005 года </w:t>
      </w:r>
      <w:hyperlink r:id="rId12" w:anchor="AAI0O1"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 xml:space="preserve">ГЛАВА III.ГОСУДАРСТВЕННОЕ УПРАВЛЕНИЕ В ОБЛАСТИ ОБЕСПЕЧЕНИЯ РАДИАЦИОННОЙ БЕЗОПАСНОСТИ. ОЦЕНКА СОБЛЮДЕНИЯ ОБЯЗАТЕЛЬНЫХ ТРЕБОВАНИЙ В ОБЛАСТИ ОБЕСПЕЧЕНИЯ РАДИАЦИОННОЙ БЕЗОПАСНОСТИ. ПРОИЗВОДСТВЕННЫЙ И ОБЩЕСТВЕННЫЙ </w:t>
      </w:r>
      <w:proofErr w:type="gramStart"/>
      <w:r w:rsidRPr="00E4001E">
        <w:rPr>
          <w:rFonts w:ascii="Arial" w:eastAsia="Times New Roman" w:hAnsi="Arial" w:cs="Arial"/>
          <w:b/>
          <w:bCs/>
          <w:color w:val="444444"/>
          <w:sz w:val="24"/>
          <w:szCs w:val="24"/>
          <w:lang w:eastAsia="ru-RU"/>
        </w:rPr>
        <w:t>КОНТРОЛЬ ЗА</w:t>
      </w:r>
      <w:proofErr w:type="gramEnd"/>
      <w:r w:rsidRPr="00E4001E">
        <w:rPr>
          <w:rFonts w:ascii="Arial" w:eastAsia="Times New Roman" w:hAnsi="Arial" w:cs="Arial"/>
          <w:b/>
          <w:bCs/>
          <w:color w:val="444444"/>
          <w:sz w:val="24"/>
          <w:szCs w:val="24"/>
          <w:lang w:eastAsia="ru-RU"/>
        </w:rPr>
        <w:t xml:space="preserve"> ОБЕСПЕЧЕНИЕМ РАДИАЦИОННОЙ БЕЗОПАСНОСТИ</w:t>
      </w:r>
    </w:p>
    <w:p w:rsidR="00E4001E" w:rsidRPr="00E4001E" w:rsidRDefault="00E4001E" w:rsidP="00E4001E">
      <w:pPr>
        <w:shd w:val="clear" w:color="auto" w:fill="FFFFFF"/>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(Наименование в редакции, введенной в действие с 1 августа 2011 года </w:t>
      </w:r>
      <w:hyperlink r:id="rId13" w:anchor="8OK0LM"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наименование в редакции, введенной в действие с 1 июля 2021 года </w:t>
      </w:r>
      <w:hyperlink r:id="rId14" w:anchor="8QI0M5" w:history="1">
        <w:r w:rsidRPr="00E4001E">
          <w:rPr>
            <w:rFonts w:ascii="Arial" w:eastAsia="Times New Roman" w:hAnsi="Arial" w:cs="Arial"/>
            <w:color w:val="3451A0"/>
            <w:sz w:val="24"/>
            <w:szCs w:val="24"/>
            <w:u w:val="single"/>
            <w:lang w:eastAsia="ru-RU"/>
          </w:rPr>
          <w:t>Федеральным законом от 11 июня 2021 года N 170-ФЗ</w:t>
        </w:r>
      </w:hyperlink>
      <w:r w:rsidRPr="00E4001E">
        <w:rPr>
          <w:rFonts w:ascii="Arial" w:eastAsia="Times New Roman" w:hAnsi="Arial" w:cs="Arial"/>
          <w:color w:val="444444"/>
          <w:sz w:val="24"/>
          <w:szCs w:val="24"/>
          <w:lang w:eastAsia="ru-RU"/>
        </w:rPr>
        <w:t>. - См. </w:t>
      </w:r>
      <w:hyperlink r:id="rId15" w:anchor="7DG0K9"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p>
    <w:p w:rsidR="00E4001E" w:rsidRPr="00E4001E" w:rsidRDefault="00E4001E" w:rsidP="00E4001E">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lastRenderedPageBreak/>
        <w:t>Статья 7. Система органов исполнительной власти в области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1. </w:t>
      </w:r>
      <w:proofErr w:type="gramStart"/>
      <w:r w:rsidRPr="00E4001E">
        <w:rPr>
          <w:rFonts w:ascii="Arial" w:eastAsia="Times New Roman" w:hAnsi="Arial" w:cs="Arial"/>
          <w:color w:val="444444"/>
          <w:sz w:val="24"/>
          <w:szCs w:val="24"/>
          <w:lang w:eastAsia="ru-RU"/>
        </w:rPr>
        <w:t>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положениями об указанных органах (пункт в редакции, введенной в действие с 1 января 2005 года </w:t>
      </w:r>
      <w:hyperlink r:id="rId16" w:anchor="A7E0N7"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r w:rsidRPr="00E4001E">
        <w:rPr>
          <w:rFonts w:ascii="Arial" w:eastAsia="Times New Roman" w:hAnsi="Arial" w:cs="Arial"/>
          <w:color w:val="444444"/>
          <w:sz w:val="24"/>
          <w:szCs w:val="24"/>
          <w:lang w:eastAsia="ru-RU"/>
        </w:rPr>
        <w:br/>
      </w:r>
      <w:proofErr w:type="gramEnd"/>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Пункт утратил силу с 1 августа 2011 года - </w:t>
      </w:r>
      <w:hyperlink r:id="rId17" w:anchor="8OM0LN" w:history="1">
        <w:r w:rsidRPr="00E4001E">
          <w:rPr>
            <w:rFonts w:ascii="Arial" w:eastAsia="Times New Roman" w:hAnsi="Arial" w:cs="Arial"/>
            <w:color w:val="3451A0"/>
            <w:sz w:val="24"/>
            <w:szCs w:val="24"/>
            <w:u w:val="single"/>
            <w:lang w:eastAsia="ru-RU"/>
          </w:rPr>
          <w:t>Федеральный закон от 18 июля 2011 года N 242-ФЗ</w:t>
        </w:r>
      </w:hyperlink>
      <w:r w:rsidRPr="00E4001E">
        <w:rPr>
          <w:rFonts w:ascii="Arial" w:eastAsia="Times New Roman" w:hAnsi="Arial" w:cs="Arial"/>
          <w:color w:val="444444"/>
          <w:sz w:val="24"/>
          <w:szCs w:val="24"/>
          <w:lang w:eastAsia="ru-RU"/>
        </w:rPr>
        <w:t>. - См. </w:t>
      </w:r>
      <w:hyperlink r:id="rId18" w:anchor="7DM0KC"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3. Пункт утратил силу с 1 августа 2011 года - </w:t>
      </w:r>
      <w:hyperlink r:id="rId19" w:anchor="8OM0LN" w:history="1">
        <w:r w:rsidRPr="00E4001E">
          <w:rPr>
            <w:rFonts w:ascii="Arial" w:eastAsia="Times New Roman" w:hAnsi="Arial" w:cs="Arial"/>
            <w:color w:val="3451A0"/>
            <w:sz w:val="24"/>
            <w:szCs w:val="24"/>
            <w:u w:val="single"/>
            <w:lang w:eastAsia="ru-RU"/>
          </w:rPr>
          <w:t>Федеральный закон от 18 июля 2011 года N 242-ФЗ</w:t>
        </w:r>
      </w:hyperlink>
      <w:r w:rsidRPr="00E4001E">
        <w:rPr>
          <w:rFonts w:ascii="Arial" w:eastAsia="Times New Roman" w:hAnsi="Arial" w:cs="Arial"/>
          <w:color w:val="444444"/>
          <w:sz w:val="24"/>
          <w:szCs w:val="24"/>
          <w:lang w:eastAsia="ru-RU"/>
        </w:rPr>
        <w:t>. - См. </w:t>
      </w:r>
      <w:hyperlink r:id="rId20" w:anchor="7DO0KD"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8. Государственные программы в области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Для планирования и осуществления мероприятий по обеспечению радиационной безопасности разрабатываются федеральные программы. Федеральные программы в области обеспечения радиационной безопасности разрабатываются и реализуются федеральными органами исполнительной власти в порядке, установленном законодательством Российской Федерации (пункт в редакции, введенной в действие с 1 января 2005 года </w:t>
      </w:r>
      <w:hyperlink r:id="rId21" w:anchor="A7K0N8"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r w:rsidRPr="00E4001E">
        <w:rPr>
          <w:rFonts w:ascii="Arial" w:eastAsia="Times New Roman" w:hAnsi="Arial" w:cs="Arial"/>
          <w:color w:val="444444"/>
          <w:sz w:val="24"/>
          <w:szCs w:val="24"/>
          <w:lang w:eastAsia="ru-RU"/>
        </w:rPr>
        <w:br/>
      </w:r>
    </w:p>
    <w:p w:rsid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Региональные (территориальные) программы в области обеспечения радиационной безопасности разрабатываются и утверждаются органами исполнительной власти субъектов Российской Федерации (пункт в редакции, введенной в действие с 1 января 2005 года </w:t>
      </w:r>
      <w:hyperlink r:id="rId22" w:anchor="A7K0N8"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3. Порядок разработки и реализации государственных программ в области обеспечения радиационной безопасности определяется законодательством Российской Федерации (пункт в редакции, введенной в действие с 1 января 2005 года </w:t>
      </w:r>
      <w:hyperlink r:id="rId23" w:anchor="A7K0N8"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9. Государственное нормирование в области обеспечения радиационной безопасности</w:t>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Государственное нормирование в области обеспечения радиационной безопасности осуществляется путем установления санитарных правил, норм, гигиенических нормативов, правил радиационной безопасности, сводов правил, правил охраны труда и иных нормативных документов по радиационной безопасности. Указанные акты не должны противоречить положениям настоящего Федерального закона (пункт в редакции, введенной в действие с 21 октября 2011 года </w:t>
      </w:r>
      <w:hyperlink r:id="rId24" w:anchor="7DO0KB" w:history="1">
        <w:r w:rsidRPr="00E4001E">
          <w:rPr>
            <w:rFonts w:ascii="Arial" w:eastAsia="Times New Roman" w:hAnsi="Arial" w:cs="Arial"/>
            <w:color w:val="3451A0"/>
            <w:sz w:val="24"/>
            <w:szCs w:val="24"/>
            <w:u w:val="single"/>
            <w:lang w:eastAsia="ru-RU"/>
          </w:rPr>
          <w:t>Федеральным законом от 19 июля 2011 года N 248-ФЗ</w:t>
        </w:r>
      </w:hyperlink>
      <w:r w:rsidRPr="00E4001E">
        <w:rPr>
          <w:rFonts w:ascii="Arial" w:eastAsia="Times New Roman" w:hAnsi="Arial" w:cs="Arial"/>
          <w:color w:val="444444"/>
          <w:sz w:val="24"/>
          <w:szCs w:val="24"/>
          <w:lang w:eastAsia="ru-RU"/>
        </w:rPr>
        <w:t>, - см. </w:t>
      </w:r>
      <w:hyperlink r:id="rId25" w:anchor="7DK0KA"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r w:rsidRPr="00E4001E">
        <w:rPr>
          <w:rFonts w:ascii="Arial" w:eastAsia="Times New Roman" w:hAnsi="Arial" w:cs="Arial"/>
          <w:color w:val="444444"/>
          <w:sz w:val="24"/>
          <w:szCs w:val="24"/>
          <w:lang w:eastAsia="ru-RU"/>
        </w:rPr>
        <w:br/>
      </w:r>
    </w:p>
    <w:p w:rsidR="00E4001E" w:rsidRPr="00E4001E" w:rsidRDefault="00E4001E" w:rsidP="00E4001E">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2. Санитарные правила, нормы и гигиенические нормативы в области обеспечения радиационной безопасности утверждаются в порядке, установленном законодательством Российской Федерации (абзац в редакции, </w:t>
      </w:r>
      <w:r w:rsidRPr="00E4001E">
        <w:rPr>
          <w:rFonts w:ascii="Arial" w:eastAsia="Times New Roman" w:hAnsi="Arial" w:cs="Arial"/>
          <w:color w:val="444444"/>
          <w:sz w:val="24"/>
          <w:szCs w:val="24"/>
          <w:lang w:eastAsia="ru-RU"/>
        </w:rPr>
        <w:lastRenderedPageBreak/>
        <w:t>введенной в действие с 21 октября 2011 года </w:t>
      </w:r>
      <w:hyperlink r:id="rId26" w:anchor="7DO0KB" w:history="1">
        <w:r w:rsidRPr="00E4001E">
          <w:rPr>
            <w:rFonts w:ascii="Arial" w:eastAsia="Times New Roman" w:hAnsi="Arial" w:cs="Arial"/>
            <w:color w:val="3451A0"/>
            <w:sz w:val="24"/>
            <w:szCs w:val="24"/>
            <w:u w:val="single"/>
            <w:lang w:eastAsia="ru-RU"/>
          </w:rPr>
          <w:t>Федеральным законом от 19 июля 2011 года N 248-ФЗ</w:t>
        </w:r>
      </w:hyperlink>
      <w:r w:rsidRPr="00E4001E">
        <w:rPr>
          <w:rFonts w:ascii="Arial" w:eastAsia="Times New Roman" w:hAnsi="Arial" w:cs="Arial"/>
          <w:color w:val="444444"/>
          <w:sz w:val="24"/>
          <w:szCs w:val="24"/>
          <w:lang w:eastAsia="ru-RU"/>
        </w:rPr>
        <w:t>, - см. </w:t>
      </w:r>
      <w:hyperlink r:id="rId27" w:anchor="7DM0KB"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для населения средняя годовая эффективная доза равна 0,001 </w:t>
      </w:r>
      <w:proofErr w:type="spellStart"/>
      <w:r w:rsidRPr="00E4001E">
        <w:rPr>
          <w:rFonts w:ascii="Arial" w:eastAsia="Times New Roman" w:hAnsi="Arial" w:cs="Arial"/>
          <w:color w:val="444444"/>
          <w:sz w:val="24"/>
          <w:szCs w:val="24"/>
          <w:lang w:eastAsia="ru-RU"/>
        </w:rPr>
        <w:t>зиверта</w:t>
      </w:r>
      <w:proofErr w:type="spellEnd"/>
      <w:r w:rsidRPr="00E4001E">
        <w:rPr>
          <w:rFonts w:ascii="Arial" w:eastAsia="Times New Roman" w:hAnsi="Arial" w:cs="Arial"/>
          <w:color w:val="444444"/>
          <w:sz w:val="24"/>
          <w:szCs w:val="24"/>
          <w:lang w:eastAsia="ru-RU"/>
        </w:rPr>
        <w:t xml:space="preserve"> или эффективная доза за период жизни (70 лет) - 0,07 </w:t>
      </w:r>
      <w:proofErr w:type="spellStart"/>
      <w:r w:rsidRPr="00E4001E">
        <w:rPr>
          <w:rFonts w:ascii="Arial" w:eastAsia="Times New Roman" w:hAnsi="Arial" w:cs="Arial"/>
          <w:color w:val="444444"/>
          <w:sz w:val="24"/>
          <w:szCs w:val="24"/>
          <w:lang w:eastAsia="ru-RU"/>
        </w:rPr>
        <w:t>зиверта</w:t>
      </w:r>
      <w:proofErr w:type="spellEnd"/>
      <w:r w:rsidRPr="00E4001E">
        <w:rPr>
          <w:rFonts w:ascii="Arial" w:eastAsia="Times New Roman" w:hAnsi="Arial" w:cs="Arial"/>
          <w:color w:val="444444"/>
          <w:sz w:val="24"/>
          <w:szCs w:val="24"/>
          <w:lang w:eastAsia="ru-RU"/>
        </w:rPr>
        <w:t xml:space="preserve">; в отдельные годы допустимы большие значения эффективной дозы при условии, что </w:t>
      </w:r>
      <w:proofErr w:type="gramStart"/>
      <w:r w:rsidRPr="00E4001E">
        <w:rPr>
          <w:rFonts w:ascii="Arial" w:eastAsia="Times New Roman" w:hAnsi="Arial" w:cs="Arial"/>
          <w:color w:val="444444"/>
          <w:sz w:val="24"/>
          <w:szCs w:val="24"/>
          <w:lang w:eastAsia="ru-RU"/>
        </w:rPr>
        <w:t>средняя годовая эффективная доза, исчисленная за пять</w:t>
      </w:r>
      <w:proofErr w:type="gramEnd"/>
      <w:r w:rsidRPr="00E4001E">
        <w:rPr>
          <w:rFonts w:ascii="Arial" w:eastAsia="Times New Roman" w:hAnsi="Arial" w:cs="Arial"/>
          <w:color w:val="444444"/>
          <w:sz w:val="24"/>
          <w:szCs w:val="24"/>
          <w:lang w:eastAsia="ru-RU"/>
        </w:rPr>
        <w:t xml:space="preserve"> последовательных лет, не превысит 0,001 </w:t>
      </w:r>
      <w:proofErr w:type="spellStart"/>
      <w:r w:rsidRPr="00E4001E">
        <w:rPr>
          <w:rFonts w:ascii="Arial" w:eastAsia="Times New Roman" w:hAnsi="Arial" w:cs="Arial"/>
          <w:color w:val="444444"/>
          <w:sz w:val="24"/>
          <w:szCs w:val="24"/>
          <w:lang w:eastAsia="ru-RU"/>
        </w:rPr>
        <w:t>зиверта</w:t>
      </w:r>
      <w:proofErr w:type="spellEnd"/>
      <w:r w:rsidRPr="00E4001E">
        <w:rPr>
          <w:rFonts w:ascii="Arial" w:eastAsia="Times New Roman" w:hAnsi="Arial" w:cs="Arial"/>
          <w:color w:val="444444"/>
          <w:sz w:val="24"/>
          <w:szCs w:val="24"/>
          <w:lang w:eastAsia="ru-RU"/>
        </w:rPr>
        <w:t>;</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для работников средняя годовая эффективная доза равна 0,02 </w:t>
      </w:r>
      <w:proofErr w:type="spellStart"/>
      <w:r w:rsidRPr="00E4001E">
        <w:rPr>
          <w:rFonts w:ascii="Arial" w:eastAsia="Times New Roman" w:hAnsi="Arial" w:cs="Arial"/>
          <w:color w:val="444444"/>
          <w:sz w:val="24"/>
          <w:szCs w:val="24"/>
          <w:lang w:eastAsia="ru-RU"/>
        </w:rPr>
        <w:t>зиверта</w:t>
      </w:r>
      <w:proofErr w:type="spellEnd"/>
      <w:r w:rsidRPr="00E4001E">
        <w:rPr>
          <w:rFonts w:ascii="Arial" w:eastAsia="Times New Roman" w:hAnsi="Arial" w:cs="Arial"/>
          <w:color w:val="444444"/>
          <w:sz w:val="24"/>
          <w:szCs w:val="24"/>
          <w:lang w:eastAsia="ru-RU"/>
        </w:rPr>
        <w:t xml:space="preserve"> или эффективная доза за период трудовой деятельности (50 лет) - 1 </w:t>
      </w:r>
      <w:proofErr w:type="spellStart"/>
      <w:r w:rsidRPr="00E4001E">
        <w:rPr>
          <w:rFonts w:ascii="Arial" w:eastAsia="Times New Roman" w:hAnsi="Arial" w:cs="Arial"/>
          <w:color w:val="444444"/>
          <w:sz w:val="24"/>
          <w:szCs w:val="24"/>
          <w:lang w:eastAsia="ru-RU"/>
        </w:rPr>
        <w:t>зиверту</w:t>
      </w:r>
      <w:proofErr w:type="spellEnd"/>
      <w:r w:rsidRPr="00E4001E">
        <w:rPr>
          <w:rFonts w:ascii="Arial" w:eastAsia="Times New Roman" w:hAnsi="Arial" w:cs="Arial"/>
          <w:color w:val="444444"/>
          <w:sz w:val="24"/>
          <w:szCs w:val="24"/>
          <w:lang w:eastAsia="ru-RU"/>
        </w:rPr>
        <w:t xml:space="preserve">; допустимо облучение в годовой эффективной дозе до 0,05 </w:t>
      </w:r>
      <w:proofErr w:type="spellStart"/>
      <w:r w:rsidRPr="00E4001E">
        <w:rPr>
          <w:rFonts w:ascii="Arial" w:eastAsia="Times New Roman" w:hAnsi="Arial" w:cs="Arial"/>
          <w:color w:val="444444"/>
          <w:sz w:val="24"/>
          <w:szCs w:val="24"/>
          <w:lang w:eastAsia="ru-RU"/>
        </w:rPr>
        <w:t>зиверта</w:t>
      </w:r>
      <w:proofErr w:type="spellEnd"/>
      <w:r w:rsidRPr="00E4001E">
        <w:rPr>
          <w:rFonts w:ascii="Arial" w:eastAsia="Times New Roman" w:hAnsi="Arial" w:cs="Arial"/>
          <w:color w:val="444444"/>
          <w:sz w:val="24"/>
          <w:szCs w:val="24"/>
          <w:lang w:eastAsia="ru-RU"/>
        </w:rPr>
        <w:t xml:space="preserve"> при условии, что </w:t>
      </w:r>
      <w:proofErr w:type="gramStart"/>
      <w:r w:rsidRPr="00E4001E">
        <w:rPr>
          <w:rFonts w:ascii="Arial" w:eastAsia="Times New Roman" w:hAnsi="Arial" w:cs="Arial"/>
          <w:color w:val="444444"/>
          <w:sz w:val="24"/>
          <w:szCs w:val="24"/>
          <w:lang w:eastAsia="ru-RU"/>
        </w:rPr>
        <w:t>средняя годовая эффективная доза, исчисленная за пять</w:t>
      </w:r>
      <w:proofErr w:type="gramEnd"/>
      <w:r w:rsidRPr="00E4001E">
        <w:rPr>
          <w:rFonts w:ascii="Arial" w:eastAsia="Times New Roman" w:hAnsi="Arial" w:cs="Arial"/>
          <w:color w:val="444444"/>
          <w:sz w:val="24"/>
          <w:szCs w:val="24"/>
          <w:lang w:eastAsia="ru-RU"/>
        </w:rPr>
        <w:t xml:space="preserve"> последовательных лет, не превысит 0,02 </w:t>
      </w:r>
      <w:proofErr w:type="spellStart"/>
      <w:r w:rsidRPr="00E4001E">
        <w:rPr>
          <w:rFonts w:ascii="Arial" w:eastAsia="Times New Roman" w:hAnsi="Arial" w:cs="Arial"/>
          <w:color w:val="444444"/>
          <w:sz w:val="24"/>
          <w:szCs w:val="24"/>
          <w:lang w:eastAsia="ru-RU"/>
        </w:rPr>
        <w:t>зиверта</w:t>
      </w:r>
      <w:proofErr w:type="spellEnd"/>
      <w:r w:rsidRPr="00E4001E">
        <w:rPr>
          <w:rFonts w:ascii="Arial" w:eastAsia="Times New Roman" w:hAnsi="Arial" w:cs="Arial"/>
          <w:color w:val="444444"/>
          <w:sz w:val="24"/>
          <w:szCs w:val="24"/>
          <w:lang w:eastAsia="ru-RU"/>
        </w:rPr>
        <w:t>.</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Регламентируемые значения основных пределов доз облучения не включают в себя дозы, создаваемые естественным радиационным и </w:t>
      </w:r>
      <w:proofErr w:type="spellStart"/>
      <w:r w:rsidRPr="00E4001E">
        <w:rPr>
          <w:rFonts w:ascii="Arial" w:eastAsia="Times New Roman" w:hAnsi="Arial" w:cs="Arial"/>
          <w:color w:val="444444"/>
          <w:sz w:val="24"/>
          <w:szCs w:val="24"/>
          <w:lang w:eastAsia="ru-RU"/>
        </w:rPr>
        <w:t>техногенно</w:t>
      </w:r>
      <w:proofErr w:type="spellEnd"/>
      <w:r w:rsidRPr="00E4001E">
        <w:rPr>
          <w:rFonts w:ascii="Arial" w:eastAsia="Times New Roman" w:hAnsi="Arial" w:cs="Arial"/>
          <w:color w:val="444444"/>
          <w:sz w:val="24"/>
          <w:szCs w:val="24"/>
          <w:lang w:eastAsia="ru-RU"/>
        </w:rPr>
        <w:t xml:space="preserve"> измененным радиационным фоном, а также дозы, получаемые гражданами (пациентами) при проведении медицинских рентгенорадиологических процедур и лечения. Указанные значения пределов доз облучения являются исходными при установлении допустимых уровней облучения организма человека и отдельных его органов.</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В случае радиационных аварий допускается облучение, превышающее установленные основные гигиенические нормативы (допустимые пределы доз), в течение определенного промежутка времени и в пределах, определенных санитарными нормами и правилами.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Установленные настоящей статьей основные гигиенические нормативы (допустимые пределы доз) облучения населения для отдельных территорий могут быть изменены Правительством Российской Федерации в сторону их уменьшения с учетом конкретной санитарно-гигиенической, экологической обстановки, состояния здоровья населения и уровня влияния на человека других факторов окружающей среды.</w:t>
      </w:r>
      <w:proofErr w:type="gramEnd"/>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3. </w:t>
      </w:r>
      <w:proofErr w:type="gramStart"/>
      <w:r w:rsidRPr="00E4001E">
        <w:rPr>
          <w:rFonts w:ascii="Arial" w:eastAsia="Times New Roman" w:hAnsi="Arial" w:cs="Arial"/>
          <w:color w:val="444444"/>
          <w:sz w:val="24"/>
          <w:szCs w:val="24"/>
          <w:lang w:eastAsia="ru-RU"/>
        </w:rPr>
        <w:t>Правила радиационной безопасности, регламентирующие требования к обеспечению технической безопасности при работах с радиоактивными веществами и другими источниками ионизирующего излучения, и иные нормативные документы по радиационной безопасности разрабатываются и утверждаются федеральным органом исполнительной власти по атомному надзору в порядке, установленном Правительством Российской Федерации (пункт в редакции, введенной в действие с 21 октября 2011 года </w:t>
      </w:r>
      <w:hyperlink r:id="rId28" w:anchor="7DO0KB" w:history="1">
        <w:r w:rsidRPr="00E4001E">
          <w:rPr>
            <w:rFonts w:ascii="Arial" w:eastAsia="Times New Roman" w:hAnsi="Arial" w:cs="Arial"/>
            <w:color w:val="3451A0"/>
            <w:sz w:val="24"/>
            <w:szCs w:val="24"/>
            <w:u w:val="single"/>
            <w:lang w:eastAsia="ru-RU"/>
          </w:rPr>
          <w:t>Федеральным законом от 19 июля 2011 года</w:t>
        </w:r>
        <w:proofErr w:type="gramEnd"/>
        <w:r w:rsidRPr="00E4001E">
          <w:rPr>
            <w:rFonts w:ascii="Arial" w:eastAsia="Times New Roman" w:hAnsi="Arial" w:cs="Arial"/>
            <w:color w:val="3451A0"/>
            <w:sz w:val="24"/>
            <w:szCs w:val="24"/>
            <w:u w:val="single"/>
            <w:lang w:eastAsia="ru-RU"/>
          </w:rPr>
          <w:t xml:space="preserve"> </w:t>
        </w:r>
        <w:proofErr w:type="gramStart"/>
        <w:r w:rsidRPr="00E4001E">
          <w:rPr>
            <w:rFonts w:ascii="Arial" w:eastAsia="Times New Roman" w:hAnsi="Arial" w:cs="Arial"/>
            <w:color w:val="3451A0"/>
            <w:sz w:val="24"/>
            <w:szCs w:val="24"/>
            <w:u w:val="single"/>
            <w:lang w:eastAsia="ru-RU"/>
          </w:rPr>
          <w:t>N 248-ФЗ</w:t>
        </w:r>
      </w:hyperlink>
      <w:r w:rsidRPr="00E4001E">
        <w:rPr>
          <w:rFonts w:ascii="Arial" w:eastAsia="Times New Roman" w:hAnsi="Arial" w:cs="Arial"/>
          <w:color w:val="444444"/>
          <w:sz w:val="24"/>
          <w:szCs w:val="24"/>
          <w:lang w:eastAsia="ru-RU"/>
        </w:rPr>
        <w:t>, - см. </w:t>
      </w:r>
      <w:hyperlink r:id="rId29" w:anchor="7DO0KC"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r w:rsidRPr="00E4001E">
        <w:rPr>
          <w:rFonts w:ascii="Arial" w:eastAsia="Times New Roman" w:hAnsi="Arial" w:cs="Arial"/>
          <w:color w:val="444444"/>
          <w:sz w:val="24"/>
          <w:szCs w:val="24"/>
          <w:lang w:eastAsia="ru-RU"/>
        </w:rPr>
        <w:br/>
      </w:r>
      <w:proofErr w:type="gramEnd"/>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4. Пункт утратил силу с 21 октября 2011 года - </w:t>
      </w:r>
      <w:hyperlink r:id="rId30" w:anchor="7DO0KB" w:history="1">
        <w:r w:rsidRPr="00E4001E">
          <w:rPr>
            <w:rFonts w:ascii="Arial" w:eastAsia="Times New Roman" w:hAnsi="Arial" w:cs="Arial"/>
            <w:color w:val="3451A0"/>
            <w:sz w:val="24"/>
            <w:szCs w:val="24"/>
            <w:u w:val="single"/>
            <w:lang w:eastAsia="ru-RU"/>
          </w:rPr>
          <w:t>Федеральный закон от 19 июля 2011 года N 248-ФЗ</w:t>
        </w:r>
      </w:hyperlink>
      <w:r w:rsidRPr="00E4001E">
        <w:rPr>
          <w:rFonts w:ascii="Arial" w:eastAsia="Times New Roman" w:hAnsi="Arial" w:cs="Arial"/>
          <w:color w:val="444444"/>
          <w:sz w:val="24"/>
          <w:szCs w:val="24"/>
          <w:lang w:eastAsia="ru-RU"/>
        </w:rPr>
        <w:t>. - См. </w:t>
      </w:r>
      <w:hyperlink r:id="rId31" w:anchor="7DQ0KD"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lastRenderedPageBreak/>
        <w:t>Статья 10. Лицензирование деятельности в области обращения с источниками ионизирующего излучения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1. </w:t>
      </w:r>
      <w:proofErr w:type="gramStart"/>
      <w:r w:rsidRPr="00E4001E">
        <w:rPr>
          <w:rFonts w:ascii="Arial" w:eastAsia="Times New Roman" w:hAnsi="Arial" w:cs="Arial"/>
          <w:color w:val="444444"/>
          <w:sz w:val="24"/>
          <w:szCs w:val="24"/>
          <w:lang w:eastAsia="ru-RU"/>
        </w:rPr>
        <w:t>Научно-исследовательские и опытно-конструкторские работы в области обращения с источниками ионизирующего излучения, проектирование, сооружение источников ионизирующего излучения, конструирование и изготовление для них технологического оборудования, средств радиационной защиты, а также работы в области добычи, производства, транспортирования, хранения, использования, обслуживания, утилизации и захоронения источников ионизирующего излучения осуществляются только на основании специальных разрешений (лицензий), выданных органами, уполномоченными на ведение лицензирования.</w:t>
      </w:r>
      <w:r w:rsidRPr="00E4001E">
        <w:rPr>
          <w:rFonts w:ascii="Arial" w:eastAsia="Times New Roman" w:hAnsi="Arial" w:cs="Arial"/>
          <w:color w:val="444444"/>
          <w:sz w:val="24"/>
          <w:szCs w:val="24"/>
          <w:lang w:eastAsia="ru-RU"/>
        </w:rPr>
        <w:br/>
      </w:r>
      <w:proofErr w:type="gramEnd"/>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Лицензирование деятельности в области обращения с источниками ионизирующего излучения осуществляется в порядке, установленном законодательством Российской Федерации.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10_1. Оценка соблюдения обязательных требований в области обеспечения радиационной безопасности</w:t>
      </w:r>
    </w:p>
    <w:p w:rsidR="00E4001E" w:rsidRPr="00E4001E" w:rsidRDefault="00E4001E" w:rsidP="00E4001E">
      <w:pPr>
        <w:spacing w:after="0" w:line="240" w:lineRule="auto"/>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(Статья дополнительно включена с 1 августа 2011 года </w:t>
      </w:r>
      <w:hyperlink r:id="rId32" w:anchor="8OO0LO"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в редакции, введенной в действие с 1 июля 2021 года </w:t>
      </w:r>
      <w:hyperlink r:id="rId33" w:anchor="8QK0M6" w:history="1">
        <w:r w:rsidRPr="00E4001E">
          <w:rPr>
            <w:rFonts w:ascii="Arial" w:eastAsia="Times New Roman" w:hAnsi="Arial" w:cs="Arial"/>
            <w:color w:val="3451A0"/>
            <w:sz w:val="24"/>
            <w:szCs w:val="24"/>
            <w:u w:val="single"/>
            <w:lang w:eastAsia="ru-RU"/>
          </w:rPr>
          <w:t>Федеральным законом от 11 июня 2021 года N 170-ФЗ</w:t>
        </w:r>
      </w:hyperlink>
      <w:r w:rsidRPr="00E4001E">
        <w:rPr>
          <w:rFonts w:ascii="Arial" w:eastAsia="Times New Roman" w:hAnsi="Arial" w:cs="Arial"/>
          <w:color w:val="444444"/>
          <w:sz w:val="24"/>
          <w:szCs w:val="24"/>
          <w:lang w:eastAsia="ru-RU"/>
        </w:rPr>
        <w:t>. - См. </w:t>
      </w:r>
      <w:hyperlink r:id="rId34" w:anchor="7EG0KJ"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 xml:space="preserve">Статья 11. Производственный </w:t>
      </w:r>
      <w:proofErr w:type="gramStart"/>
      <w:r w:rsidRPr="00E4001E">
        <w:rPr>
          <w:rFonts w:ascii="Arial" w:eastAsia="Times New Roman" w:hAnsi="Arial" w:cs="Arial"/>
          <w:b/>
          <w:bCs/>
          <w:color w:val="444444"/>
          <w:sz w:val="24"/>
          <w:szCs w:val="24"/>
          <w:lang w:eastAsia="ru-RU"/>
        </w:rPr>
        <w:t>контроль за</w:t>
      </w:r>
      <w:proofErr w:type="gramEnd"/>
      <w:r w:rsidRPr="00E4001E">
        <w:rPr>
          <w:rFonts w:ascii="Arial" w:eastAsia="Times New Roman" w:hAnsi="Arial" w:cs="Arial"/>
          <w:b/>
          <w:bCs/>
          <w:color w:val="444444"/>
          <w:sz w:val="24"/>
          <w:szCs w:val="24"/>
          <w:lang w:eastAsia="ru-RU"/>
        </w:rPr>
        <w:t xml:space="preserve"> обеспечением радиационной безопасности</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1. Организации, осуществляющие деятельность с использованием источников ионизирующего излучения, проводят производственный </w:t>
      </w: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обеспечением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2. Порядок проведения производственного контроля определяется для каждой организации с учетом особенностей и </w:t>
      </w:r>
      <w:proofErr w:type="gramStart"/>
      <w:r w:rsidRPr="00E4001E">
        <w:rPr>
          <w:rFonts w:ascii="Arial" w:eastAsia="Times New Roman" w:hAnsi="Arial" w:cs="Arial"/>
          <w:color w:val="444444"/>
          <w:sz w:val="24"/>
          <w:szCs w:val="24"/>
          <w:lang w:eastAsia="ru-RU"/>
        </w:rPr>
        <w:t>условий</w:t>
      </w:r>
      <w:proofErr w:type="gramEnd"/>
      <w:r w:rsidRPr="00E4001E">
        <w:rPr>
          <w:rFonts w:ascii="Arial" w:eastAsia="Times New Roman" w:hAnsi="Arial" w:cs="Arial"/>
          <w:color w:val="444444"/>
          <w:sz w:val="24"/>
          <w:szCs w:val="24"/>
          <w:lang w:eastAsia="ru-RU"/>
        </w:rPr>
        <w:t xml:space="preserve"> выполняемых ею работ и согласовывается с органами исполнительной власти, осуществляющими государственное управление, государственный надзор и контроль в области обеспечения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3. </w:t>
      </w:r>
      <w:proofErr w:type="gramStart"/>
      <w:r w:rsidRPr="00E4001E">
        <w:rPr>
          <w:rFonts w:ascii="Arial" w:eastAsia="Times New Roman" w:hAnsi="Arial" w:cs="Arial"/>
          <w:color w:val="444444"/>
          <w:sz w:val="24"/>
          <w:szCs w:val="24"/>
          <w:lang w:eastAsia="ru-RU"/>
        </w:rPr>
        <w:t>Должностные лица, осуществляющие производственный контроль за обеспечением радиационной безопасности, вправе приостанавливать проведение работ с источниками ионизирующего излучения при выявлении нарушений санитарно-эпидемиологических требований, правил радиационной безопасности, обязательных требований, установленных в соответствии с законодательством Российской Федерации о техническом регулировании, сводов правил, правил охраны труда, распорядительных, инструктивных, методических документов в области обеспечения радиационной безопасности (далее - нормы, правила и нормативы) в соответствующей организации до</w:t>
      </w:r>
      <w:proofErr w:type="gramEnd"/>
      <w:r w:rsidRPr="00E4001E">
        <w:rPr>
          <w:rFonts w:ascii="Arial" w:eastAsia="Times New Roman" w:hAnsi="Arial" w:cs="Arial"/>
          <w:color w:val="444444"/>
          <w:sz w:val="24"/>
          <w:szCs w:val="24"/>
          <w:lang w:eastAsia="ru-RU"/>
        </w:rPr>
        <w:t xml:space="preserve"> устранения обнаруженных </w:t>
      </w:r>
      <w:r w:rsidRPr="00E4001E">
        <w:rPr>
          <w:rFonts w:ascii="Arial" w:eastAsia="Times New Roman" w:hAnsi="Arial" w:cs="Arial"/>
          <w:color w:val="444444"/>
          <w:sz w:val="24"/>
          <w:szCs w:val="24"/>
          <w:lang w:eastAsia="ru-RU"/>
        </w:rPr>
        <w:lastRenderedPageBreak/>
        <w:t>нарушений (пункт в редакции, введенной в действие с 21 октября 2011 года </w:t>
      </w:r>
      <w:hyperlink r:id="rId35" w:anchor="7DQ0KC" w:history="1">
        <w:r w:rsidRPr="00E4001E">
          <w:rPr>
            <w:rFonts w:ascii="Arial" w:eastAsia="Times New Roman" w:hAnsi="Arial" w:cs="Arial"/>
            <w:color w:val="3451A0"/>
            <w:sz w:val="24"/>
            <w:szCs w:val="24"/>
            <w:u w:val="single"/>
            <w:lang w:eastAsia="ru-RU"/>
          </w:rPr>
          <w:t>Федеральным законом от 19 июля 2011 года N 248-ФЗ</w:t>
        </w:r>
      </w:hyperlink>
      <w:r w:rsidRPr="00E4001E">
        <w:rPr>
          <w:rFonts w:ascii="Arial" w:eastAsia="Times New Roman" w:hAnsi="Arial" w:cs="Arial"/>
          <w:color w:val="444444"/>
          <w:sz w:val="24"/>
          <w:szCs w:val="24"/>
          <w:lang w:eastAsia="ru-RU"/>
        </w:rPr>
        <w:t>, - см. </w:t>
      </w:r>
      <w:hyperlink r:id="rId36" w:anchor="7DO0KB" w:history="1">
        <w:r w:rsidRPr="00E4001E">
          <w:rPr>
            <w:rFonts w:ascii="Arial" w:eastAsia="Times New Roman" w:hAnsi="Arial" w:cs="Arial"/>
            <w:color w:val="3451A0"/>
            <w:sz w:val="24"/>
            <w:szCs w:val="24"/>
            <w:u w:val="single"/>
            <w:lang w:eastAsia="ru-RU"/>
          </w:rPr>
          <w:t>предыдущую редакцию</w:t>
        </w:r>
      </w:hyperlink>
      <w:r w:rsidRPr="00E4001E">
        <w:rPr>
          <w:rFonts w:ascii="Arial" w:eastAsia="Times New Roman" w:hAnsi="Arial" w:cs="Arial"/>
          <w:color w:val="444444"/>
          <w:sz w:val="24"/>
          <w:szCs w:val="24"/>
          <w:lang w:eastAsia="ru-RU"/>
        </w:rPr>
        <w:t>).</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 xml:space="preserve">Статья 12. Общественный </w:t>
      </w:r>
      <w:proofErr w:type="gramStart"/>
      <w:r w:rsidRPr="00E4001E">
        <w:rPr>
          <w:rFonts w:ascii="Arial" w:eastAsia="Times New Roman" w:hAnsi="Arial" w:cs="Arial"/>
          <w:b/>
          <w:bCs/>
          <w:color w:val="444444"/>
          <w:sz w:val="24"/>
          <w:szCs w:val="24"/>
          <w:lang w:eastAsia="ru-RU"/>
        </w:rPr>
        <w:t>контроль за</w:t>
      </w:r>
      <w:proofErr w:type="gramEnd"/>
      <w:r w:rsidRPr="00E4001E">
        <w:rPr>
          <w:rFonts w:ascii="Arial" w:eastAsia="Times New Roman" w:hAnsi="Arial" w:cs="Arial"/>
          <w:b/>
          <w:bCs/>
          <w:color w:val="444444"/>
          <w:sz w:val="24"/>
          <w:szCs w:val="24"/>
          <w:lang w:eastAsia="ru-RU"/>
        </w:rPr>
        <w:t xml:space="preserve"> обеспечением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Общественные объединения в соответствии с законодательством Российской Федерации вправе осуществлять общественный </w:t>
      </w: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выполнением норм, правил и нормативов в области обеспечения радиационной безопасности.</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ГЛАВА IV.ОБЩИЕ ТРЕБОВАНИЯ К ОБЕСПЕЧЕНИЮ РАДИАЦИОННОЙ БЕЗОПАСНОСТИ</w:t>
      </w:r>
    </w:p>
    <w:p w:rsidR="00E4001E" w:rsidRPr="00E4001E" w:rsidRDefault="00E4001E" w:rsidP="00E4001E">
      <w:pPr>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w:t>
      </w: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13. Оценка состояния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При планировании и проведении мероприятий по обеспечению радиационной безопасности, принятии решений в области обеспечения радиационной безопасности, анализе эффективности указанных мероприятий органами государственной власти, органами местного самоуправления,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Оценка радиационной безопасности осуществляется по следующим основным показателям:</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характеристика радиоактивного загрязнения окружающей среды;</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анализ обеспечения мероприятий по радиационной безопасности и выполнения норм, правил и гигиенических нормативов в области радиационной безопасности;</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вероятность радиационных аварий и их масштаб;</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степень готовности к эффективной ликвидации радиационных аварий и их последствий;</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анализ доз облучения, получаемых отдельными группами населения от всех источников ионизирующего излучения;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число лиц, подвергшихся облучению выше установленных пределов доз облучения.</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Результаты оценки ежегодно заносятся в радиационно-гигиенические паспорта организаций, территорий.</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Порядок разработки радиационно-гигиенических паспортов организаций, территорий утверждается уполномоченным Правительством Российской Федерации федеральным органом исполнительной власти (абзац в редакции, введенной в действие с 1 января 2009 года </w:t>
      </w:r>
      <w:hyperlink r:id="rId37" w:anchor="7EA0KE" w:history="1">
        <w:r w:rsidRPr="00E4001E">
          <w:rPr>
            <w:rFonts w:ascii="Arial" w:eastAsia="Times New Roman" w:hAnsi="Arial" w:cs="Arial"/>
            <w:color w:val="3451A0"/>
            <w:sz w:val="24"/>
            <w:szCs w:val="24"/>
            <w:u w:val="single"/>
            <w:lang w:eastAsia="ru-RU"/>
          </w:rPr>
          <w:t>Федеральным законом от 23 июля 2008 года N 160-ФЗ</w:t>
        </w:r>
      </w:hyperlink>
      <w:r w:rsidRPr="00E4001E">
        <w:rPr>
          <w:rFonts w:ascii="Arial" w:eastAsia="Times New Roman" w:hAnsi="Arial" w:cs="Arial"/>
          <w:color w:val="444444"/>
          <w:sz w:val="24"/>
          <w:szCs w:val="24"/>
          <w:lang w:eastAsia="ru-RU"/>
        </w:rPr>
        <w:t>, - см. предыдущую редакцию).</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lastRenderedPageBreak/>
        <w:t>Статья 14. Требования к обеспечению радиационной безопасности при обращении с источниками ионизирующего излучения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При обращении с источниками ионизирующего излучения организации обязаны:</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соблюдать требования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норм, правил и нормативов в области обеспечения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планировать и осуществлять мероприятия по обеспечению радиационной безопасности;</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проводить работы по обоснованию радиационной безопасности новой (модернизируемой) продукции, материалов и веществ, технологических процессов и производств, являющихся источниками ионизирующего излучения, для здоровья человека;</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осуществлять систематический производственный </w:t>
      </w:r>
      <w:proofErr w:type="gramStart"/>
      <w:r w:rsidRPr="00E4001E">
        <w:rPr>
          <w:rFonts w:ascii="Arial" w:eastAsia="Times New Roman" w:hAnsi="Arial" w:cs="Arial"/>
          <w:color w:val="444444"/>
          <w:sz w:val="24"/>
          <w:szCs w:val="24"/>
          <w:lang w:eastAsia="ru-RU"/>
        </w:rPr>
        <w:t>контроль за</w:t>
      </w:r>
      <w:proofErr w:type="gramEnd"/>
      <w:r w:rsidRPr="00E4001E">
        <w:rPr>
          <w:rFonts w:ascii="Arial" w:eastAsia="Times New Roman" w:hAnsi="Arial" w:cs="Arial"/>
          <w:color w:val="444444"/>
          <w:sz w:val="24"/>
          <w:szCs w:val="24"/>
          <w:lang w:eastAsia="ru-RU"/>
        </w:rPr>
        <w:t xml:space="preserve"> радиационной обстановкой на рабочих местах, в помещениях, на территориях организаций, в санитарно-защитных зонах и в зонах наблюдения, а также за выбросом и сбросом радиоактивных веществ;</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проводить контроль и учет индивидуальных доз облучения работников;</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проводить подготовку и аттестацию руководителей и исполнителей работ, специалистов служб производственного контроля, других лиц, постоянно или временно выполняющих работы с источниками ионизирующего излучения, по вопросам обеспечения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организовывать проведение предварительных (при поступлении на работу) и периодических медицинских осмотров работников (персонала);</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регулярно информировать работников (персонал) об уровнях ионизирующего излучения на их рабочих местах и о величине полученных ими индивидуальных доз облучения;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своевременно информировать федеральные органы исполнительной власти, уполномоченные осуществлять государственное управление, государственный надзор в области обеспечения радиационной безопасности, органы исполнительной власти субъектов Российской Федерации об аварийных ситуациях, о нарушениях технологического регламента, создающих угрозу радиационной безопасности (абзац в редакции, введенной в действие с 1 августа 2011 года </w:t>
      </w:r>
      <w:hyperlink r:id="rId38" w:anchor="8P40LU"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 см. предыдущую редакцию);</w:t>
      </w:r>
      <w:proofErr w:type="gramEnd"/>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выполнять заключения, постановления, предписания должностных лиц уполномоченных на то органов исполнительной власти, осуществляющих государственное управление, государственный надзор в области обеспечения радиационной безопасности (абзац в редакции, введенной в действие с 1 августа </w:t>
      </w:r>
      <w:r w:rsidRPr="00E4001E">
        <w:rPr>
          <w:rFonts w:ascii="Arial" w:eastAsia="Times New Roman" w:hAnsi="Arial" w:cs="Arial"/>
          <w:color w:val="444444"/>
          <w:sz w:val="24"/>
          <w:szCs w:val="24"/>
          <w:lang w:eastAsia="ru-RU"/>
        </w:rPr>
        <w:lastRenderedPageBreak/>
        <w:t>2011 года </w:t>
      </w:r>
      <w:hyperlink r:id="rId39" w:anchor="8P40LU"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 см. предыдущую редакцию);</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обеспечивать реализацию прав граждан в области обеспечения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15. Обеспечение радиационной безопасности при воздействии природных радионуклидов</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Облучение населения и работников, обусловленное радоном, продуктами его распада, а также другими долгоживущими природными радионуклидами, в жилых и производственных помещениях не должно превышать установленные нормативы.</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В целях защиты населения и работников от влияния природных радионуклидов должны осуществляться: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выбор земельных участков для строительства зданий и сооружений с учетом уровня выделения радона из почвы и гамма-излучения;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проектирование и строительство зданий и сооружений с учетом предотвращения поступления радона в воздух этих помещений;</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проведение производственного контроля строительных материалов, приемка зданий и сооружений в эксплуатацию с учетом уровня содержания радона в воздухе помещений и гамма-излучения природных радионуклидов;</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эксплуатация зданий и сооружений с учетом уровня содержания радона в них и гамма-излучения природных радионуклидов.</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3. При невозможности выполнения нормативов путем снижения уровня содержания радона и гамма-излучения природных радионуклидов в зданиях и сооружениях должен быть изменен характер их использования.</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4. Запрещается использовать строительные материалы и изделия, не отвечающие требованиям к обеспечению радиационной безопасности.</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16. Обеспечение радиационной безопасности при производстве пищевых продуктов и при потреблении питьевой воды</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Продовольственное сырье, пищевые продукты, питьевая вода и контактирующие с ними в процессе изготовления, хранения, транспортирования и реализации материалы и изделия должны отвечать требованиям к обеспечению радиационной безопасности и подлежат производственному контролю в соответствии с настоящим Федеральным законом.</w:t>
      </w:r>
    </w:p>
    <w:p w:rsidR="00E4001E" w:rsidRPr="00E4001E" w:rsidRDefault="00E4001E" w:rsidP="00E4001E">
      <w:pPr>
        <w:spacing w:after="0" w:line="240" w:lineRule="auto"/>
        <w:jc w:val="both"/>
        <w:textAlignment w:val="baseline"/>
        <w:rPr>
          <w:rFonts w:ascii="Courier New" w:eastAsia="Times New Roman" w:hAnsi="Courier New" w:cs="Courier New"/>
          <w:color w:val="444444"/>
          <w:spacing w:val="-18"/>
          <w:sz w:val="24"/>
          <w:szCs w:val="24"/>
          <w:lang w:eastAsia="ru-RU"/>
        </w:rPr>
      </w:pPr>
      <w:r w:rsidRPr="00E4001E">
        <w:rPr>
          <w:rFonts w:ascii="Courier New" w:eastAsia="Times New Roman" w:hAnsi="Courier New" w:cs="Courier New"/>
          <w:color w:val="444444"/>
          <w:spacing w:val="-18"/>
          <w:sz w:val="24"/>
          <w:szCs w:val="24"/>
          <w:lang w:eastAsia="ru-RU"/>
        </w:rPr>
        <w:t>    </w:t>
      </w: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17. Обеспечение радиационной безопасности граждан при проведении медицинских рентгенорадиологических процедур</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При проведении медицинских рентгенорадиологических процедур следует использовать средства защиты граждан (пациентов).</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lastRenderedPageBreak/>
        <w:t>Дозы облучения граждан (пациентов) при проведении медицинских рентгенорадиологических процедур должны соответствовать нормам, правилам и нормативам в области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2. </w:t>
      </w:r>
      <w:proofErr w:type="gramStart"/>
      <w:r w:rsidRPr="00E4001E">
        <w:rPr>
          <w:rFonts w:ascii="Arial" w:eastAsia="Times New Roman" w:hAnsi="Arial" w:cs="Arial"/>
          <w:color w:val="444444"/>
          <w:sz w:val="24"/>
          <w:szCs w:val="24"/>
          <w:lang w:eastAsia="ru-RU"/>
        </w:rPr>
        <w:t>По требованию гражданина (пациента) ему предоставляется полная информация об ожидаемой или о получаемой им дозе облучения и о возможных последствиях при проведении медицинских рентгенорадиологических процедур.</w:t>
      </w:r>
      <w:r w:rsidRPr="00E4001E">
        <w:rPr>
          <w:rFonts w:ascii="Arial" w:eastAsia="Times New Roman" w:hAnsi="Arial" w:cs="Arial"/>
          <w:color w:val="444444"/>
          <w:sz w:val="24"/>
          <w:szCs w:val="24"/>
          <w:lang w:eastAsia="ru-RU"/>
        </w:rPr>
        <w:br/>
      </w:r>
      <w:proofErr w:type="gramEnd"/>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3. Гражданин (пациент) имеет право отказаться от медицинских рентгенорадиологических процедур, за исключением профилактических исследований, проводимых в целях выявления заболеваний, опасных в эпидемиологическом отношении.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18. Контроль и учет индивидуальных доз облучения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Контроль и учет индивидуальных доз облучения, полученных гражданами при использовании источников ионизирующего излучения, проведении медицинских рентгенорадиологических процедур, а также обусловленных естественным радиационным и </w:t>
      </w:r>
      <w:proofErr w:type="spellStart"/>
      <w:r w:rsidRPr="00E4001E">
        <w:rPr>
          <w:rFonts w:ascii="Arial" w:eastAsia="Times New Roman" w:hAnsi="Arial" w:cs="Arial"/>
          <w:color w:val="444444"/>
          <w:sz w:val="24"/>
          <w:szCs w:val="24"/>
          <w:lang w:eastAsia="ru-RU"/>
        </w:rPr>
        <w:t>техногенно</w:t>
      </w:r>
      <w:proofErr w:type="spellEnd"/>
      <w:r w:rsidRPr="00E4001E">
        <w:rPr>
          <w:rFonts w:ascii="Arial" w:eastAsia="Times New Roman" w:hAnsi="Arial" w:cs="Arial"/>
          <w:color w:val="444444"/>
          <w:sz w:val="24"/>
          <w:szCs w:val="24"/>
          <w:lang w:eastAsia="ru-RU"/>
        </w:rPr>
        <w:t xml:space="preserve"> измененным радиационным фоном, осуществляются в рамках единой государственной системы контроля и учета индивидуальных доз облучения, создаваемой в порядке, определяемом Правительством Российской Федерации.</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ГЛАВА V.ОБЕСПЕЧЕНИЕ РАДИАЦИОННОЙ БЕЗОПАСНОСТИ ПРИ РАДИАЦИОННОЙ АВАРИИ</w:t>
      </w:r>
    </w:p>
    <w:p w:rsidR="00E4001E" w:rsidRPr="00E4001E" w:rsidRDefault="00E4001E" w:rsidP="00E4001E">
      <w:pPr>
        <w:spacing w:after="0" w:line="240" w:lineRule="auto"/>
        <w:jc w:val="center"/>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19. Защита населения и работников (персонала) от радиационной аварии</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Организации, в которых возможно возникновение радиационных аварий, обязаны иметь:</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перечень потенциальных радиационных аварий с прогнозом их последствий и прогнозом радиационной обстановки;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критерии принятия решений при возникновении радиационной аварии;</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план мероприятий по защите работников (персонала) и населения от радиационной аварии и ее последствий, согласованный с органами местного самоуправления, органами исполнительной власти, осуществляющими государственный надзор в области обеспечения радиационной безопасности (абзац в редакции, введенной в действие с 1 августа 2011 года </w:t>
      </w:r>
      <w:hyperlink r:id="rId40" w:anchor="8OM0LM"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 см. предыдущую редакцию);</w:t>
      </w:r>
      <w:r w:rsidRPr="00E4001E">
        <w:rPr>
          <w:rFonts w:ascii="Arial" w:eastAsia="Times New Roman" w:hAnsi="Arial" w:cs="Arial"/>
          <w:color w:val="444444"/>
          <w:sz w:val="24"/>
          <w:szCs w:val="24"/>
          <w:lang w:eastAsia="ru-RU"/>
        </w:rPr>
        <w:br/>
      </w:r>
      <w:proofErr w:type="gramEnd"/>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средства для оповещения и обеспечения ликвидации последствий радиационной аварии;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медицинские средства профилактики радиационных поражений и средства оказания медицинской помощи пострадавшим при радиационной аварии;</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lastRenderedPageBreak/>
        <w:t>аварийно-спасательные формирования, создаваемые из числа работников (персонала).</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20. Обязанности организаций, осуществляющих деятельность с использованием источников ионизирующего излучения, по обеспечению радиационной безопасности при радиационной аварии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В случае радиационной аварии организация, осуществляющая деятельность с использованием источников ионизирующего излучения, обязана:</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обеспечить выполнение мероприятий по защите работников (персонала) и населения от радиационной авар</w:t>
      </w:r>
      <w:proofErr w:type="gramStart"/>
      <w:r w:rsidRPr="00E4001E">
        <w:rPr>
          <w:rFonts w:ascii="Arial" w:eastAsia="Times New Roman" w:hAnsi="Arial" w:cs="Arial"/>
          <w:color w:val="444444"/>
          <w:sz w:val="24"/>
          <w:szCs w:val="24"/>
          <w:lang w:eastAsia="ru-RU"/>
        </w:rPr>
        <w:t>ии и ее</w:t>
      </w:r>
      <w:proofErr w:type="gramEnd"/>
      <w:r w:rsidRPr="00E4001E">
        <w:rPr>
          <w:rFonts w:ascii="Arial" w:eastAsia="Times New Roman" w:hAnsi="Arial" w:cs="Arial"/>
          <w:color w:val="444444"/>
          <w:sz w:val="24"/>
          <w:szCs w:val="24"/>
          <w:lang w:eastAsia="ru-RU"/>
        </w:rPr>
        <w:t xml:space="preserve"> последствий;</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проинформировать о радиационной аварии органы государственной власти, в том числе федеральные органы исполнительной власти, осуществляющие государственный надзор в области обеспечения радиационной безопасности, а также органы местного самоуправления, население территорий, на которых возможно повышенное облучение (абзац в редакции, введенной в действие с 1 августа 2011 года </w:t>
      </w:r>
      <w:hyperlink r:id="rId41" w:anchor="8OO0LN"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 см. предыдущую редакцию);</w:t>
      </w:r>
      <w:proofErr w:type="gramEnd"/>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принять меры по оказанию медицинской помощи пострадавшим при радиационной аварии;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локализовать очаг радиоактивного загрязнения и предотвратить распространение радиоактивных веществ в окружающей среде;</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провести анализ и подготовить прогноз развития радиационной аварии и изменений радиационной обстановки при радиационной аварии;</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принять меры по нормализации радиационной обстановки на территории организаций, осуществляющих деятельность с использованием источников ионизирующего излучения, после ликвидации радиационной аварии.</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21. Планируемое повышенное облучение граждан, привлекаемых для ликвидации последствий радиационной аварии</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1. Планируемое повышенное облучение граждан, привлекаемых для ликвидации последствий радиационной аварии, аварийно-спасательных работ и дезактивации, может быть обусловлено только необходимостью спасения людей и (или) предотвращения еще большего облучения их. Облучение граждан, </w:t>
      </w:r>
      <w:proofErr w:type="spellStart"/>
      <w:r w:rsidRPr="00E4001E">
        <w:rPr>
          <w:rFonts w:ascii="Arial" w:eastAsia="Times New Roman" w:hAnsi="Arial" w:cs="Arial"/>
          <w:color w:val="444444"/>
          <w:sz w:val="24"/>
          <w:szCs w:val="24"/>
          <w:lang w:eastAsia="ru-RU"/>
        </w:rPr>
        <w:t>привлекающихся</w:t>
      </w:r>
      <w:proofErr w:type="spellEnd"/>
      <w:r w:rsidRPr="00E4001E">
        <w:rPr>
          <w:rFonts w:ascii="Arial" w:eastAsia="Times New Roman" w:hAnsi="Arial" w:cs="Arial"/>
          <w:color w:val="444444"/>
          <w:sz w:val="24"/>
          <w:szCs w:val="24"/>
          <w:lang w:eastAsia="ru-RU"/>
        </w:rPr>
        <w:t xml:space="preserve"> к ликвидации последствий радиационных аварий, не должно превышать более чем в 10 раз среднегодовое значение основных гигиенических нормативов облучения для работников (персонала), установленных </w:t>
      </w:r>
      <w:hyperlink r:id="rId42" w:anchor="7DI0K9" w:history="1">
        <w:r w:rsidRPr="00E4001E">
          <w:rPr>
            <w:rFonts w:ascii="Arial" w:eastAsia="Times New Roman" w:hAnsi="Arial" w:cs="Arial"/>
            <w:color w:val="3451A0"/>
            <w:sz w:val="24"/>
            <w:szCs w:val="24"/>
            <w:u w:val="single"/>
            <w:lang w:eastAsia="ru-RU"/>
          </w:rPr>
          <w:t>статьей 9</w:t>
        </w:r>
      </w:hyperlink>
      <w:r w:rsidRPr="00E4001E">
        <w:rPr>
          <w:rFonts w:ascii="Arial" w:eastAsia="Times New Roman" w:hAnsi="Arial" w:cs="Arial"/>
          <w:color w:val="444444"/>
          <w:sz w:val="24"/>
          <w:szCs w:val="24"/>
          <w:lang w:eastAsia="ru-RU"/>
        </w:rPr>
        <w:t> настоящего Федерального закона.</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Планируемое повышенное облучение граждан, привлекаемых для ликвидации последствий радиационных аварий,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3. Социальные гарантии за повышенный риск и возмещения вреда, причиненного радиационным воздействием здоровью лиц, привлекаемых для </w:t>
      </w:r>
      <w:r w:rsidRPr="00E4001E">
        <w:rPr>
          <w:rFonts w:ascii="Arial" w:eastAsia="Times New Roman" w:hAnsi="Arial" w:cs="Arial"/>
          <w:color w:val="444444"/>
          <w:sz w:val="24"/>
          <w:szCs w:val="24"/>
          <w:lang w:eastAsia="ru-RU"/>
        </w:rPr>
        <w:lastRenderedPageBreak/>
        <w:t>выполнения указанных работ, устанавливаются законодательством Российской Федерации (пункт в редакции, введенной в действие с 1 января 2005 года </w:t>
      </w:r>
      <w:hyperlink r:id="rId43" w:anchor="A800NA"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ГЛАВА VI.ПРАВА И ОБЯЗАННОСТИ ГРАЖДАН И ОБЩЕСТВЕННЫХ ОБЪЕДИНЕНИЙ В ОБЛАСТИ ОБЕСПЕЧЕНИЯ РАДИАЦИОННОЙ БЕЗОПАСНОСТИ</w:t>
      </w:r>
    </w:p>
    <w:p w:rsidR="00E4001E" w:rsidRPr="00E4001E" w:rsidRDefault="00E4001E" w:rsidP="00E4001E">
      <w:pPr>
        <w:spacing w:after="0" w:line="240" w:lineRule="auto"/>
        <w:jc w:val="center"/>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22. Право граждан на радиационную безопасность</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Граждане Российской Федерации, иностранные граждане и лица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 радиационной безопасности.</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23. Право граждан и общественных объединений на получение информации</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Граждане и общественные объединения имеют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24. Предоставление доступа на территорию организации, осуществляющей деятельность с использованием источников ионизирующего излучения</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Представители общественных объединений имеют право доступа в организацию, осуществляющую деятельность с использованием источников ионизирующего излучения, в порядке и на условиях, которые установлены законодательством Российской Федерации.</w:t>
      </w:r>
    </w:p>
    <w:p w:rsidR="00E4001E" w:rsidRPr="00E4001E" w:rsidRDefault="00E4001E" w:rsidP="00E4001E">
      <w:pPr>
        <w:spacing w:after="0" w:line="240" w:lineRule="auto"/>
        <w:jc w:val="both"/>
        <w:textAlignment w:val="baseline"/>
        <w:rPr>
          <w:rFonts w:ascii="Courier New" w:eastAsia="Times New Roman" w:hAnsi="Courier New" w:cs="Courier New"/>
          <w:color w:val="444444"/>
          <w:spacing w:val="-18"/>
          <w:sz w:val="24"/>
          <w:szCs w:val="24"/>
          <w:lang w:eastAsia="ru-RU"/>
        </w:rPr>
      </w:pPr>
      <w:r w:rsidRPr="00E4001E">
        <w:rPr>
          <w:rFonts w:ascii="Courier New" w:eastAsia="Times New Roman" w:hAnsi="Courier New" w:cs="Courier New"/>
          <w:color w:val="444444"/>
          <w:spacing w:val="-18"/>
          <w:sz w:val="24"/>
          <w:szCs w:val="24"/>
          <w:lang w:eastAsia="ru-RU"/>
        </w:rPr>
        <w:t>   </w:t>
      </w:r>
    </w:p>
    <w:p w:rsidR="00E4001E" w:rsidRPr="00E4001E" w:rsidRDefault="00E4001E" w:rsidP="00E4001E">
      <w:pPr>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25. Социальная поддержка граждан, проживающих на территориях, прилегающих к организациям, осуществляющим деятельность с использованием источников ионизирующего излучения</w:t>
      </w:r>
    </w:p>
    <w:p w:rsidR="00E4001E" w:rsidRPr="00E4001E" w:rsidRDefault="00E4001E" w:rsidP="00E4001E">
      <w:pPr>
        <w:spacing w:after="0" w:line="240" w:lineRule="auto"/>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(наименование статьи в редакции, введенной в действие с 1 января 2005 года</w:t>
      </w:r>
      <w:r w:rsidRPr="00E4001E">
        <w:rPr>
          <w:rFonts w:ascii="Arial" w:eastAsia="Times New Roman" w:hAnsi="Arial" w:cs="Arial"/>
          <w:color w:val="444444"/>
          <w:sz w:val="24"/>
          <w:szCs w:val="24"/>
          <w:lang w:eastAsia="ru-RU"/>
        </w:rPr>
        <w:br/>
      </w:r>
      <w:hyperlink r:id="rId44" w:anchor="A860NB"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w:t>
      </w:r>
      <w:proofErr w:type="gramEnd"/>
    </w:p>
    <w:p w:rsidR="00E4001E" w:rsidRPr="00E4001E" w:rsidRDefault="00E4001E" w:rsidP="00E4001E">
      <w:pPr>
        <w:spacing w:after="0" w:line="240" w:lineRule="auto"/>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см. предыдущую редакцию)</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Граждане, проживающие на территориях, прилегающих к организациям, которые осуществляют деятельность с использованием источников ионизирующего излучения и в которых существует возможность превышения установленных настоящим Федеральным законом основных пределов доз, имеют право на социальную поддержку. Порядок предоставления социальной поддержки устанавливается законом (статья в редакции, введенной в действие с 1 января </w:t>
      </w:r>
      <w:r w:rsidRPr="00E4001E">
        <w:rPr>
          <w:rFonts w:ascii="Arial" w:eastAsia="Times New Roman" w:hAnsi="Arial" w:cs="Arial"/>
          <w:color w:val="444444"/>
          <w:sz w:val="24"/>
          <w:szCs w:val="24"/>
          <w:lang w:eastAsia="ru-RU"/>
        </w:rPr>
        <w:lastRenderedPageBreak/>
        <w:t>2005 года </w:t>
      </w:r>
      <w:hyperlink r:id="rId45" w:anchor="A860NB"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26. Право граждан на возмещение вреда, причиненного их жизни и здоровью, обусловленного облучением ионизирующим излучением, а также в результате радиационной аварии, и на возмещение причиненных им убытков</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Граждане имеют право на возмещение вреда, причиненного их жизни и здоровью, и (или) на возмещение причиненных им убытков, обусловленных облучением ионизирующим излучением сверх установленных настоящим федеральным законом основных пределов доз, в соответствии с законодательством Российской Федерации.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В случае радиационной аварии граждане имеют право на возмещение вреда, причиненного их жизни и здоровью, и (или) на возмещение причиненных им убытков в соответствии с законодательством Российской Федерации.</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27. Обязанности граждан в области обеспечения радиационной безопасности</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Граждане Российской Федерации, иностранные граждане и лица без гражданства, проживающие на территории Российской Федерации, обязаны:</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соблюдать требования к обеспечению радиационной безопасности;</w:t>
      </w:r>
      <w:r w:rsidRPr="00E4001E">
        <w:rPr>
          <w:rFonts w:ascii="Arial" w:eastAsia="Times New Roman" w:hAnsi="Arial" w:cs="Arial"/>
          <w:color w:val="444444"/>
          <w:sz w:val="24"/>
          <w:szCs w:val="24"/>
          <w:lang w:eastAsia="ru-RU"/>
        </w:rPr>
        <w:br/>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проводить или принимать участие в реализации мероприятий по обеспечению радиационной безопасности;</w:t>
      </w:r>
    </w:p>
    <w:p w:rsidR="00D90974" w:rsidRPr="00E4001E" w:rsidRDefault="00D90974"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E4001E">
        <w:rPr>
          <w:rFonts w:ascii="Arial" w:eastAsia="Times New Roman" w:hAnsi="Arial" w:cs="Arial"/>
          <w:color w:val="444444"/>
          <w:sz w:val="24"/>
          <w:szCs w:val="24"/>
          <w:lang w:eastAsia="ru-RU"/>
        </w:rPr>
        <w:t>выполнять требования федеральных органов исполнительной власти, осуществляющих государственное управление, государственный надзор в области радиационной безопасности, органов исполнительной власти субъектов Российской Федерации и органов местного самоуправления по обеспечению радиационной безопасности (абзац в редакции, введенной в действие с 1 августа 2011 года </w:t>
      </w:r>
      <w:hyperlink r:id="rId46" w:anchor="8OQ0LO" w:history="1">
        <w:r w:rsidRPr="00E4001E">
          <w:rPr>
            <w:rFonts w:ascii="Arial" w:eastAsia="Times New Roman" w:hAnsi="Arial" w:cs="Arial"/>
            <w:color w:val="3451A0"/>
            <w:sz w:val="24"/>
            <w:szCs w:val="24"/>
            <w:u w:val="single"/>
            <w:lang w:eastAsia="ru-RU"/>
          </w:rPr>
          <w:t>Федеральным законом от 18 июля 2011 года N 242-ФЗ</w:t>
        </w:r>
      </w:hyperlink>
      <w:r w:rsidRPr="00E4001E">
        <w:rPr>
          <w:rFonts w:ascii="Arial" w:eastAsia="Times New Roman" w:hAnsi="Arial" w:cs="Arial"/>
          <w:color w:val="444444"/>
          <w:sz w:val="24"/>
          <w:szCs w:val="24"/>
          <w:lang w:eastAsia="ru-RU"/>
        </w:rPr>
        <w:t>, - см. предыдущую редакцию).</w:t>
      </w:r>
      <w:proofErr w:type="gramEnd"/>
    </w:p>
    <w:p w:rsidR="00D90974" w:rsidRPr="00E4001E" w:rsidRDefault="00D90974"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D90974">
      <w:pPr>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ГЛАВА VII.ОТВЕТСТВЕННОСТЬ ЗА НЕВЫПОЛНЕНИЕ ТРЕБОВАНИЙ К ОБЕСПЕЧЕНИЮ РАДИАЦИОННОЙ БЕЗОПАСНОСТИ</w:t>
      </w:r>
    </w:p>
    <w:p w:rsidR="00E4001E" w:rsidRPr="00E4001E" w:rsidRDefault="00E4001E" w:rsidP="00D90974">
      <w:pPr>
        <w:spacing w:after="0" w:line="240" w:lineRule="auto"/>
        <w:jc w:val="center"/>
        <w:textAlignment w:val="baseline"/>
        <w:rPr>
          <w:rFonts w:ascii="Arial" w:eastAsia="Times New Roman" w:hAnsi="Arial" w:cs="Arial"/>
          <w:color w:val="444444"/>
          <w:sz w:val="24"/>
          <w:szCs w:val="24"/>
          <w:lang w:eastAsia="ru-RU"/>
        </w:rPr>
      </w:pPr>
    </w:p>
    <w:p w:rsidR="00E4001E" w:rsidRPr="00E4001E" w:rsidRDefault="00E4001E" w:rsidP="00D90974">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28. Ответственность за невыполнение или за нарушение требований к обеспечению радиационной безопасности</w:t>
      </w: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Лица, виновные в невыполнении или в нарушении требований к обеспечению радиационной безопасности, несут ответственность в соответствии с законодательством Российской Федерации (пункт в редакции, введенной в действие с 1 января 2005 года </w:t>
      </w:r>
      <w:hyperlink r:id="rId47" w:anchor="A8C0NC" w:history="1">
        <w:r w:rsidRPr="00E4001E">
          <w:rPr>
            <w:rFonts w:ascii="Arial" w:eastAsia="Times New Roman" w:hAnsi="Arial" w:cs="Arial"/>
            <w:color w:val="3451A0"/>
            <w:sz w:val="24"/>
            <w:szCs w:val="24"/>
            <w:u w:val="single"/>
            <w:lang w:eastAsia="ru-RU"/>
          </w:rPr>
          <w:t>Федеральным законом от 22 августа 2004 года N 122-ФЗ</w:t>
        </w:r>
      </w:hyperlink>
      <w:r w:rsidRPr="00E4001E">
        <w:rPr>
          <w:rFonts w:ascii="Arial" w:eastAsia="Times New Roman" w:hAnsi="Arial" w:cs="Arial"/>
          <w:color w:val="444444"/>
          <w:sz w:val="24"/>
          <w:szCs w:val="24"/>
          <w:lang w:eastAsia="ru-RU"/>
        </w:rPr>
        <w:t>, - см. предыдущую редакцию).</w:t>
      </w:r>
    </w:p>
    <w:p w:rsidR="00D90974" w:rsidRPr="00E4001E" w:rsidRDefault="00D90974"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xml:space="preserve">2. Штрафы за административные правонарушения в области обеспечения радиационной безопасности могут налагаться должностными лицами федеральных органов исполнительной власти, осуществляющих </w:t>
      </w:r>
      <w:proofErr w:type="gramStart"/>
      <w:r w:rsidRPr="00E4001E">
        <w:rPr>
          <w:rFonts w:ascii="Arial" w:eastAsia="Times New Roman" w:hAnsi="Arial" w:cs="Arial"/>
          <w:color w:val="444444"/>
          <w:sz w:val="24"/>
          <w:szCs w:val="24"/>
          <w:lang w:eastAsia="ru-RU"/>
        </w:rPr>
        <w:t>государственное</w:t>
      </w:r>
      <w:proofErr w:type="gramEnd"/>
      <w:r w:rsidRPr="00E4001E">
        <w:rPr>
          <w:rFonts w:ascii="Arial" w:eastAsia="Times New Roman" w:hAnsi="Arial" w:cs="Arial"/>
          <w:color w:val="444444"/>
          <w:sz w:val="24"/>
          <w:szCs w:val="24"/>
          <w:lang w:eastAsia="ru-RU"/>
        </w:rPr>
        <w:t xml:space="preserve"> </w:t>
      </w:r>
      <w:r w:rsidRPr="00E4001E">
        <w:rPr>
          <w:rFonts w:ascii="Arial" w:eastAsia="Times New Roman" w:hAnsi="Arial" w:cs="Arial"/>
          <w:color w:val="444444"/>
          <w:sz w:val="24"/>
          <w:szCs w:val="24"/>
          <w:lang w:eastAsia="ru-RU"/>
        </w:rPr>
        <w:lastRenderedPageBreak/>
        <w:t>управление, государственный надзор и контроль в области радиационной безопасности, в пределах их полномочий и в порядке, установленном законодательством Российской Федерации.</w:t>
      </w:r>
    </w:p>
    <w:p w:rsidR="00D90974" w:rsidRPr="00E4001E" w:rsidRDefault="00D90974" w:rsidP="00E4001E">
      <w:pPr>
        <w:spacing w:after="0" w:line="240" w:lineRule="auto"/>
        <w:ind w:firstLine="480"/>
        <w:jc w:val="both"/>
        <w:textAlignment w:val="baseline"/>
        <w:rPr>
          <w:rFonts w:ascii="Arial" w:eastAsia="Times New Roman" w:hAnsi="Arial" w:cs="Arial"/>
          <w:color w:val="444444"/>
          <w:sz w:val="24"/>
          <w:szCs w:val="24"/>
          <w:lang w:eastAsia="ru-RU"/>
        </w:rPr>
      </w:pP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3. Наложение штрафа не освобождает виновных лиц от обязанностей устранения допущенных нарушений, возмещения вреда, причиненного жизни и здоровью граждан, и (или) причиненных им убытков, а также от возмещения убытков, причиненных юридическим лицам в результате радиационной аварии.</w:t>
      </w:r>
      <w:r w:rsidRPr="00E4001E">
        <w:rPr>
          <w:rFonts w:ascii="Arial" w:eastAsia="Times New Roman" w:hAnsi="Arial" w:cs="Arial"/>
          <w:color w:val="444444"/>
          <w:sz w:val="24"/>
          <w:szCs w:val="24"/>
          <w:lang w:eastAsia="ru-RU"/>
        </w:rPr>
        <w:br/>
      </w:r>
    </w:p>
    <w:p w:rsidR="00E4001E" w:rsidRPr="00E4001E" w:rsidRDefault="00E4001E" w:rsidP="00D90974">
      <w:pPr>
        <w:spacing w:after="240" w:line="240" w:lineRule="auto"/>
        <w:jc w:val="center"/>
        <w:textAlignment w:val="baseline"/>
        <w:outlineLvl w:val="1"/>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ГЛАВА VIII.ЗАКЛЮЧИТЕЛЬНЫЕ ПОЛОЖЕНИЯ</w:t>
      </w:r>
    </w:p>
    <w:p w:rsidR="00E4001E" w:rsidRPr="00E4001E" w:rsidRDefault="00E4001E" w:rsidP="00D90974">
      <w:pPr>
        <w:spacing w:after="0" w:line="240" w:lineRule="auto"/>
        <w:jc w:val="center"/>
        <w:textAlignment w:val="baseline"/>
        <w:rPr>
          <w:rFonts w:ascii="Arial" w:eastAsia="Times New Roman" w:hAnsi="Arial" w:cs="Arial"/>
          <w:color w:val="444444"/>
          <w:sz w:val="24"/>
          <w:szCs w:val="24"/>
          <w:lang w:eastAsia="ru-RU"/>
        </w:rPr>
      </w:pPr>
    </w:p>
    <w:p w:rsidR="00E4001E" w:rsidRPr="00E4001E" w:rsidRDefault="00E4001E" w:rsidP="00D90974">
      <w:pPr>
        <w:spacing w:after="240" w:line="240" w:lineRule="auto"/>
        <w:jc w:val="center"/>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29. Вступление настоящего Федерального закона в силу</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1. Настоящий Федеральный закон вступает в силу со дня его официального опубликования.</w:t>
      </w:r>
      <w:r w:rsidRPr="00E4001E">
        <w:rPr>
          <w:rFonts w:ascii="Arial" w:eastAsia="Times New Roman" w:hAnsi="Arial" w:cs="Arial"/>
          <w:color w:val="444444"/>
          <w:sz w:val="24"/>
          <w:szCs w:val="24"/>
          <w:lang w:eastAsia="ru-RU"/>
        </w:rPr>
        <w:br/>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2. Абзацы второй, третий, четвертый, пятый, шестой и седьмой </w:t>
      </w:r>
      <w:hyperlink r:id="rId48" w:anchor="7DM0KB" w:history="1">
        <w:r w:rsidRPr="00E4001E">
          <w:rPr>
            <w:rFonts w:ascii="Arial" w:eastAsia="Times New Roman" w:hAnsi="Arial" w:cs="Arial"/>
            <w:color w:val="3451A0"/>
            <w:sz w:val="24"/>
            <w:szCs w:val="24"/>
            <w:u w:val="single"/>
            <w:lang w:eastAsia="ru-RU"/>
          </w:rPr>
          <w:t>пункта 2 статьи 9</w:t>
        </w:r>
      </w:hyperlink>
      <w:r w:rsidRPr="00E4001E">
        <w:rPr>
          <w:rFonts w:ascii="Arial" w:eastAsia="Times New Roman" w:hAnsi="Arial" w:cs="Arial"/>
          <w:color w:val="444444"/>
          <w:sz w:val="24"/>
          <w:szCs w:val="24"/>
          <w:lang w:eastAsia="ru-RU"/>
        </w:rPr>
        <w:t> настоящего Федерального закона вводятся в действие с 1 января 2000 года.</w:t>
      </w:r>
      <w:r w:rsidRPr="00E4001E">
        <w:rPr>
          <w:rFonts w:ascii="Arial" w:eastAsia="Times New Roman" w:hAnsi="Arial" w:cs="Arial"/>
          <w:color w:val="444444"/>
          <w:sz w:val="24"/>
          <w:szCs w:val="24"/>
          <w:lang w:eastAsia="ru-RU"/>
        </w:rPr>
        <w:br/>
      </w:r>
    </w:p>
    <w:p w:rsidR="00E4001E" w:rsidRPr="00E4001E" w:rsidRDefault="00E4001E" w:rsidP="00E4001E">
      <w:pPr>
        <w:spacing w:after="240" w:line="240" w:lineRule="auto"/>
        <w:jc w:val="both"/>
        <w:textAlignment w:val="baseline"/>
        <w:outlineLvl w:val="2"/>
        <w:rPr>
          <w:rFonts w:ascii="Arial" w:eastAsia="Times New Roman" w:hAnsi="Arial" w:cs="Arial"/>
          <w:b/>
          <w:bCs/>
          <w:color w:val="444444"/>
          <w:sz w:val="24"/>
          <w:szCs w:val="24"/>
          <w:lang w:eastAsia="ru-RU"/>
        </w:rPr>
      </w:pPr>
      <w:r w:rsidRPr="00E4001E">
        <w:rPr>
          <w:rFonts w:ascii="Arial" w:eastAsia="Times New Roman" w:hAnsi="Arial" w:cs="Arial"/>
          <w:b/>
          <w:bCs/>
          <w:color w:val="444444"/>
          <w:sz w:val="24"/>
          <w:szCs w:val="24"/>
          <w:lang w:eastAsia="ru-RU"/>
        </w:rPr>
        <w:t>Статья 30. О приведении нормативных правовых актов в соответствие с настоящим Федеральным законом</w:t>
      </w:r>
    </w:p>
    <w:p w:rsidR="00E4001E" w:rsidRPr="00E4001E" w:rsidRDefault="00E4001E" w:rsidP="00E4001E">
      <w:pPr>
        <w:spacing w:after="0" w:line="240" w:lineRule="auto"/>
        <w:ind w:firstLine="480"/>
        <w:jc w:val="both"/>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bookmarkStart w:id="0" w:name="_GoBack"/>
      <w:bookmarkEnd w:id="0"/>
    </w:p>
    <w:p w:rsidR="00E4001E" w:rsidRPr="00E4001E" w:rsidRDefault="00E4001E" w:rsidP="00E4001E">
      <w:pPr>
        <w:spacing w:after="0" w:line="240" w:lineRule="auto"/>
        <w:jc w:val="right"/>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     Президент</w:t>
      </w:r>
      <w:r w:rsidRPr="00E4001E">
        <w:rPr>
          <w:rFonts w:ascii="Arial" w:eastAsia="Times New Roman" w:hAnsi="Arial" w:cs="Arial"/>
          <w:color w:val="444444"/>
          <w:sz w:val="24"/>
          <w:szCs w:val="24"/>
          <w:lang w:eastAsia="ru-RU"/>
        </w:rPr>
        <w:br/>
        <w:t>Российской Федерации</w:t>
      </w:r>
      <w:r w:rsidRPr="00E4001E">
        <w:rPr>
          <w:rFonts w:ascii="Arial" w:eastAsia="Times New Roman" w:hAnsi="Arial" w:cs="Arial"/>
          <w:color w:val="444444"/>
          <w:sz w:val="24"/>
          <w:szCs w:val="24"/>
          <w:lang w:eastAsia="ru-RU"/>
        </w:rPr>
        <w:br/>
        <w:t>                         </w:t>
      </w:r>
      <w:proofErr w:type="spellStart"/>
      <w:r w:rsidRPr="00E4001E">
        <w:rPr>
          <w:rFonts w:ascii="Arial" w:eastAsia="Times New Roman" w:hAnsi="Arial" w:cs="Arial"/>
          <w:color w:val="444444"/>
          <w:sz w:val="24"/>
          <w:szCs w:val="24"/>
          <w:lang w:eastAsia="ru-RU"/>
        </w:rPr>
        <w:t>Б.Ельцин</w:t>
      </w:r>
      <w:proofErr w:type="spellEnd"/>
    </w:p>
    <w:p w:rsidR="00E4001E" w:rsidRPr="00E4001E" w:rsidRDefault="00E4001E" w:rsidP="00E4001E">
      <w:pPr>
        <w:spacing w:after="0" w:line="240" w:lineRule="auto"/>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Москва, Кремль</w:t>
      </w:r>
    </w:p>
    <w:p w:rsidR="00E4001E" w:rsidRPr="00E4001E" w:rsidRDefault="00E4001E" w:rsidP="00E4001E">
      <w:pPr>
        <w:spacing w:after="0" w:line="240" w:lineRule="auto"/>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9 января 1996 года</w:t>
      </w:r>
    </w:p>
    <w:p w:rsidR="00E4001E" w:rsidRPr="00E4001E" w:rsidRDefault="00E4001E" w:rsidP="00E4001E">
      <w:pPr>
        <w:spacing w:after="0" w:line="240" w:lineRule="auto"/>
        <w:textAlignment w:val="baseline"/>
        <w:rPr>
          <w:rFonts w:ascii="Arial" w:eastAsia="Times New Roman" w:hAnsi="Arial" w:cs="Arial"/>
          <w:color w:val="444444"/>
          <w:sz w:val="24"/>
          <w:szCs w:val="24"/>
          <w:lang w:eastAsia="ru-RU"/>
        </w:rPr>
      </w:pPr>
      <w:r w:rsidRPr="00E4001E">
        <w:rPr>
          <w:rFonts w:ascii="Arial" w:eastAsia="Times New Roman" w:hAnsi="Arial" w:cs="Arial"/>
          <w:color w:val="444444"/>
          <w:sz w:val="24"/>
          <w:szCs w:val="24"/>
          <w:lang w:eastAsia="ru-RU"/>
        </w:rPr>
        <w:t>N 3-ФЗ</w:t>
      </w:r>
    </w:p>
    <w:p w:rsidR="002C4E3F" w:rsidRDefault="002C4E3F"/>
    <w:sectPr w:rsidR="002C4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1E"/>
    <w:rsid w:val="002C4E3F"/>
    <w:rsid w:val="00D90974"/>
    <w:rsid w:val="00E4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743594">
      <w:bodyDiv w:val="1"/>
      <w:marLeft w:val="0"/>
      <w:marRight w:val="0"/>
      <w:marTop w:val="0"/>
      <w:marBottom w:val="0"/>
      <w:divBdr>
        <w:top w:val="none" w:sz="0" w:space="0" w:color="auto"/>
        <w:left w:val="none" w:sz="0" w:space="0" w:color="auto"/>
        <w:bottom w:val="none" w:sz="0" w:space="0" w:color="auto"/>
        <w:right w:val="none" w:sz="0" w:space="0" w:color="auto"/>
      </w:divBdr>
      <w:divsChild>
        <w:div w:id="1327248570">
          <w:marLeft w:val="0"/>
          <w:marRight w:val="0"/>
          <w:marTop w:val="300"/>
          <w:marBottom w:val="300"/>
          <w:divBdr>
            <w:top w:val="none" w:sz="0" w:space="0" w:color="auto"/>
            <w:left w:val="none" w:sz="0" w:space="0" w:color="auto"/>
            <w:bottom w:val="none" w:sz="0" w:space="0" w:color="auto"/>
            <w:right w:val="none" w:sz="0" w:space="0" w:color="auto"/>
          </w:divBdr>
          <w:divsChild>
            <w:div w:id="1289125801">
              <w:marLeft w:val="0"/>
              <w:marRight w:val="0"/>
              <w:marTop w:val="0"/>
              <w:marBottom w:val="0"/>
              <w:divBdr>
                <w:top w:val="single" w:sz="6" w:space="8" w:color="EBEBEB"/>
                <w:left w:val="none" w:sz="0" w:space="15" w:color="auto"/>
                <w:bottom w:val="single" w:sz="6" w:space="8" w:color="EBEBEB"/>
                <w:right w:val="none" w:sz="0" w:space="8" w:color="auto"/>
              </w:divBdr>
            </w:div>
            <w:div w:id="4279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6351">
      <w:bodyDiv w:val="1"/>
      <w:marLeft w:val="0"/>
      <w:marRight w:val="0"/>
      <w:marTop w:val="0"/>
      <w:marBottom w:val="0"/>
      <w:divBdr>
        <w:top w:val="none" w:sz="0" w:space="0" w:color="auto"/>
        <w:left w:val="none" w:sz="0" w:space="0" w:color="auto"/>
        <w:bottom w:val="none" w:sz="0" w:space="0" w:color="auto"/>
        <w:right w:val="none" w:sz="0" w:space="0" w:color="auto"/>
      </w:divBdr>
      <w:divsChild>
        <w:div w:id="1308513975">
          <w:marLeft w:val="0"/>
          <w:marRight w:val="0"/>
          <w:marTop w:val="0"/>
          <w:marBottom w:val="0"/>
          <w:divBdr>
            <w:top w:val="none" w:sz="0" w:space="0" w:color="auto"/>
            <w:left w:val="none" w:sz="0" w:space="0" w:color="auto"/>
            <w:bottom w:val="none" w:sz="0" w:space="0" w:color="auto"/>
            <w:right w:val="none" w:sz="0" w:space="0" w:color="auto"/>
          </w:divBdr>
          <w:divsChild>
            <w:div w:id="1873415564">
              <w:marLeft w:val="0"/>
              <w:marRight w:val="0"/>
              <w:marTop w:val="0"/>
              <w:marBottom w:val="0"/>
              <w:divBdr>
                <w:top w:val="none" w:sz="0" w:space="0" w:color="auto"/>
                <w:left w:val="none" w:sz="0" w:space="0" w:color="auto"/>
                <w:bottom w:val="none" w:sz="0" w:space="0" w:color="auto"/>
                <w:right w:val="none" w:sz="0" w:space="0" w:color="auto"/>
              </w:divBdr>
              <w:divsChild>
                <w:div w:id="509223484">
                  <w:marLeft w:val="0"/>
                  <w:marRight w:val="0"/>
                  <w:marTop w:val="0"/>
                  <w:marBottom w:val="0"/>
                  <w:divBdr>
                    <w:top w:val="none" w:sz="0" w:space="0" w:color="auto"/>
                    <w:left w:val="none" w:sz="0" w:space="0" w:color="auto"/>
                    <w:bottom w:val="none" w:sz="0" w:space="0" w:color="auto"/>
                    <w:right w:val="none" w:sz="0" w:space="0" w:color="auto"/>
                  </w:divBdr>
                  <w:divsChild>
                    <w:div w:id="16908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6822">
          <w:marLeft w:val="0"/>
          <w:marRight w:val="0"/>
          <w:marTop w:val="0"/>
          <w:marBottom w:val="0"/>
          <w:divBdr>
            <w:top w:val="none" w:sz="0" w:space="0" w:color="auto"/>
            <w:left w:val="none" w:sz="0" w:space="0" w:color="auto"/>
            <w:bottom w:val="none" w:sz="0" w:space="0" w:color="auto"/>
            <w:right w:val="none" w:sz="0" w:space="0" w:color="auto"/>
          </w:divBdr>
          <w:divsChild>
            <w:div w:id="2122530619">
              <w:marLeft w:val="0"/>
              <w:marRight w:val="0"/>
              <w:marTop w:val="0"/>
              <w:marBottom w:val="0"/>
              <w:divBdr>
                <w:top w:val="none" w:sz="0" w:space="0" w:color="auto"/>
                <w:left w:val="none" w:sz="0" w:space="0" w:color="auto"/>
                <w:bottom w:val="none" w:sz="0" w:space="0" w:color="auto"/>
                <w:right w:val="none" w:sz="0" w:space="0" w:color="auto"/>
              </w:divBdr>
              <w:divsChild>
                <w:div w:id="1783761043">
                  <w:marLeft w:val="0"/>
                  <w:marRight w:val="0"/>
                  <w:marTop w:val="0"/>
                  <w:marBottom w:val="0"/>
                  <w:divBdr>
                    <w:top w:val="none" w:sz="0" w:space="0" w:color="auto"/>
                    <w:left w:val="none" w:sz="0" w:space="0" w:color="auto"/>
                    <w:bottom w:val="none" w:sz="0" w:space="0" w:color="auto"/>
                    <w:right w:val="none" w:sz="0" w:space="0" w:color="auto"/>
                  </w:divBdr>
                  <w:divsChild>
                    <w:div w:id="11373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290189" TargetMode="External"/><Relationship Id="rId18" Type="http://schemas.openxmlformats.org/officeDocument/2006/relationships/hyperlink" Target="https://docs.cntd.ru/document/902293885" TargetMode="External"/><Relationship Id="rId26" Type="http://schemas.openxmlformats.org/officeDocument/2006/relationships/hyperlink" Target="https://docs.cntd.ru/document/902290208" TargetMode="External"/><Relationship Id="rId39" Type="http://schemas.openxmlformats.org/officeDocument/2006/relationships/hyperlink" Target="https://docs.cntd.ru/document/902290189" TargetMode="External"/><Relationship Id="rId3" Type="http://schemas.microsoft.com/office/2007/relationships/stylesWithEffects" Target="stylesWithEffects.xml"/><Relationship Id="rId21" Type="http://schemas.openxmlformats.org/officeDocument/2006/relationships/hyperlink" Target="https://docs.cntd.ru/document/901907297" TargetMode="External"/><Relationship Id="rId34" Type="http://schemas.openxmlformats.org/officeDocument/2006/relationships/hyperlink" Target="https://docs.cntd.ru/document/542692327" TargetMode="External"/><Relationship Id="rId42" Type="http://schemas.openxmlformats.org/officeDocument/2006/relationships/hyperlink" Target="https://docs.cntd.ru/document/9015351" TargetMode="External"/><Relationship Id="rId47" Type="http://schemas.openxmlformats.org/officeDocument/2006/relationships/hyperlink" Target="https://docs.cntd.ru/document/901907297" TargetMode="External"/><Relationship Id="rId50" Type="http://schemas.openxmlformats.org/officeDocument/2006/relationships/theme" Target="theme/theme1.xml"/><Relationship Id="rId7" Type="http://schemas.openxmlformats.org/officeDocument/2006/relationships/hyperlink" Target="https://docs.cntd.ru/document/901907297" TargetMode="External"/><Relationship Id="rId12" Type="http://schemas.openxmlformats.org/officeDocument/2006/relationships/hyperlink" Target="https://docs.cntd.ru/document/901907297" TargetMode="External"/><Relationship Id="rId17" Type="http://schemas.openxmlformats.org/officeDocument/2006/relationships/hyperlink" Target="https://docs.cntd.ru/document/902290189" TargetMode="External"/><Relationship Id="rId25" Type="http://schemas.openxmlformats.org/officeDocument/2006/relationships/hyperlink" Target="https://docs.cntd.ru/document/902305731" TargetMode="External"/><Relationship Id="rId33" Type="http://schemas.openxmlformats.org/officeDocument/2006/relationships/hyperlink" Target="https://docs.cntd.ru/document/603816816" TargetMode="External"/><Relationship Id="rId38" Type="http://schemas.openxmlformats.org/officeDocument/2006/relationships/hyperlink" Target="https://docs.cntd.ru/document/902290189" TargetMode="External"/><Relationship Id="rId46" Type="http://schemas.openxmlformats.org/officeDocument/2006/relationships/hyperlink" Target="https://docs.cntd.ru/document/902290189" TargetMode="External"/><Relationship Id="rId2" Type="http://schemas.openxmlformats.org/officeDocument/2006/relationships/styles" Target="styles.xml"/><Relationship Id="rId16" Type="http://schemas.openxmlformats.org/officeDocument/2006/relationships/hyperlink" Target="https://docs.cntd.ru/document/901907297" TargetMode="External"/><Relationship Id="rId20" Type="http://schemas.openxmlformats.org/officeDocument/2006/relationships/hyperlink" Target="https://docs.cntd.ru/document/902293885" TargetMode="External"/><Relationship Id="rId29" Type="http://schemas.openxmlformats.org/officeDocument/2006/relationships/hyperlink" Target="https://docs.cntd.ru/document/902305731" TargetMode="External"/><Relationship Id="rId41" Type="http://schemas.openxmlformats.org/officeDocument/2006/relationships/hyperlink" Target="https://docs.cntd.ru/document/902290189" TargetMode="External"/><Relationship Id="rId1" Type="http://schemas.openxmlformats.org/officeDocument/2006/relationships/customXml" Target="../customXml/item1.xml"/><Relationship Id="rId6" Type="http://schemas.openxmlformats.org/officeDocument/2006/relationships/hyperlink" Target="https://docs.cntd.ru/document/573037717" TargetMode="External"/><Relationship Id="rId11" Type="http://schemas.openxmlformats.org/officeDocument/2006/relationships/hyperlink" Target="https://docs.cntd.ru/document/901907297" TargetMode="External"/><Relationship Id="rId24" Type="http://schemas.openxmlformats.org/officeDocument/2006/relationships/hyperlink" Target="https://docs.cntd.ru/document/902290208" TargetMode="External"/><Relationship Id="rId32" Type="http://schemas.openxmlformats.org/officeDocument/2006/relationships/hyperlink" Target="https://docs.cntd.ru/document/902290189" TargetMode="External"/><Relationship Id="rId37" Type="http://schemas.openxmlformats.org/officeDocument/2006/relationships/hyperlink" Target="https://docs.cntd.ru/document/902111488" TargetMode="External"/><Relationship Id="rId40" Type="http://schemas.openxmlformats.org/officeDocument/2006/relationships/hyperlink" Target="https://docs.cntd.ru/document/902290189" TargetMode="External"/><Relationship Id="rId45" Type="http://schemas.openxmlformats.org/officeDocument/2006/relationships/hyperlink" Target="https://docs.cntd.ru/document/901907297" TargetMode="External"/><Relationship Id="rId5" Type="http://schemas.openxmlformats.org/officeDocument/2006/relationships/webSettings" Target="webSettings.xml"/><Relationship Id="rId15" Type="http://schemas.openxmlformats.org/officeDocument/2006/relationships/hyperlink" Target="https://docs.cntd.ru/document/542692327" TargetMode="External"/><Relationship Id="rId23" Type="http://schemas.openxmlformats.org/officeDocument/2006/relationships/hyperlink" Target="https://docs.cntd.ru/document/901907297" TargetMode="External"/><Relationship Id="rId28" Type="http://schemas.openxmlformats.org/officeDocument/2006/relationships/hyperlink" Target="https://docs.cntd.ru/document/902290208" TargetMode="External"/><Relationship Id="rId36" Type="http://schemas.openxmlformats.org/officeDocument/2006/relationships/hyperlink" Target="https://docs.cntd.ru/document/902305731" TargetMode="External"/><Relationship Id="rId49" Type="http://schemas.openxmlformats.org/officeDocument/2006/relationships/fontTable" Target="fontTable.xml"/><Relationship Id="rId10" Type="http://schemas.openxmlformats.org/officeDocument/2006/relationships/hyperlink" Target="https://docs.cntd.ru/document/542692327" TargetMode="External"/><Relationship Id="rId19" Type="http://schemas.openxmlformats.org/officeDocument/2006/relationships/hyperlink" Target="https://docs.cntd.ru/document/902290189" TargetMode="External"/><Relationship Id="rId31" Type="http://schemas.openxmlformats.org/officeDocument/2006/relationships/hyperlink" Target="https://docs.cntd.ru/document/902305731" TargetMode="External"/><Relationship Id="rId44" Type="http://schemas.openxmlformats.org/officeDocument/2006/relationships/hyperlink" Target="https://docs.cntd.ru/document/901907297" TargetMode="External"/><Relationship Id="rId4" Type="http://schemas.openxmlformats.org/officeDocument/2006/relationships/settings" Target="settings.xml"/><Relationship Id="rId9" Type="http://schemas.openxmlformats.org/officeDocument/2006/relationships/hyperlink" Target="https://docs.cntd.ru/document/603816816" TargetMode="External"/><Relationship Id="rId14" Type="http://schemas.openxmlformats.org/officeDocument/2006/relationships/hyperlink" Target="https://docs.cntd.ru/document/603816816" TargetMode="External"/><Relationship Id="rId22" Type="http://schemas.openxmlformats.org/officeDocument/2006/relationships/hyperlink" Target="https://docs.cntd.ru/document/901907297" TargetMode="External"/><Relationship Id="rId27" Type="http://schemas.openxmlformats.org/officeDocument/2006/relationships/hyperlink" Target="https://docs.cntd.ru/document/902305731" TargetMode="External"/><Relationship Id="rId30" Type="http://schemas.openxmlformats.org/officeDocument/2006/relationships/hyperlink" Target="https://docs.cntd.ru/document/902290208" TargetMode="External"/><Relationship Id="rId35" Type="http://schemas.openxmlformats.org/officeDocument/2006/relationships/hyperlink" Target="https://docs.cntd.ru/document/902290208" TargetMode="External"/><Relationship Id="rId43" Type="http://schemas.openxmlformats.org/officeDocument/2006/relationships/hyperlink" Target="https://docs.cntd.ru/document/901907297" TargetMode="External"/><Relationship Id="rId48" Type="http://schemas.openxmlformats.org/officeDocument/2006/relationships/hyperlink" Target="https://docs.cntd.ru/document/9015351" TargetMode="External"/><Relationship Id="rId8" Type="http://schemas.openxmlformats.org/officeDocument/2006/relationships/hyperlink" Target="https://docs.cntd.ru/document/90229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2B1C-0201-4982-BC6F-8E5F153D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5872</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Косыренкова Наталия Олеговна</dc:creator>
  <cp:lastModifiedBy>Косыренкова Наталия Олеговна</cp:lastModifiedBy>
  <cp:revision>1</cp:revision>
  <dcterms:created xsi:type="dcterms:W3CDTF">2022-09-07T07:00:00Z</dcterms:created>
  <dcterms:modified xsi:type="dcterms:W3CDTF">2022-09-07T07:12:00Z</dcterms:modified>
</cp:coreProperties>
</file>